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0B29D" w14:textId="77777777" w:rsidR="00856280" w:rsidRDefault="00856280" w:rsidP="00A2782B"/>
    <w:p w14:paraId="2A911FC8" w14:textId="77777777" w:rsidR="00856280" w:rsidRDefault="00856280" w:rsidP="00856280">
      <w:pPr>
        <w:rPr>
          <w:noProof/>
          <w:lang w:eastAsia="it-IT"/>
        </w:rPr>
      </w:pPr>
    </w:p>
    <w:p w14:paraId="1C7D011E" w14:textId="77777777" w:rsidR="00856280" w:rsidRDefault="00856280" w:rsidP="00856280">
      <w:r>
        <w:rPr>
          <w:noProof/>
          <w:lang w:val="en-US"/>
        </w:rPr>
        <w:drawing>
          <wp:inline distT="0" distB="0" distL="0" distR="0" wp14:anchorId="3D0D38FB" wp14:editId="3F4FD910">
            <wp:extent cx="6115685" cy="1207135"/>
            <wp:effectExtent l="0" t="0" r="0" b="0"/>
            <wp:docPr id="3" name="Immagine 3" descr="Logo-firma pon R&amp;C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firma pon R&amp;C_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9DFD" w14:textId="77777777" w:rsidR="00856280" w:rsidRDefault="00856280" w:rsidP="00856280"/>
    <w:p w14:paraId="66D9AE54" w14:textId="77777777" w:rsidR="00856280" w:rsidRDefault="00856280" w:rsidP="00856280">
      <w:pPr>
        <w:jc w:val="center"/>
        <w:rPr>
          <w:b/>
          <w:sz w:val="26"/>
          <w:szCs w:val="26"/>
        </w:rPr>
      </w:pPr>
      <w:r>
        <w:rPr>
          <w:b/>
          <w:sz w:val="30"/>
          <w:szCs w:val="30"/>
        </w:rPr>
        <w:t xml:space="preserve">Programma Operativo Nazionale Ricerca e Competitività </w:t>
      </w:r>
      <w:r>
        <w:rPr>
          <w:b/>
          <w:sz w:val="26"/>
          <w:szCs w:val="26"/>
        </w:rPr>
        <w:t>2007-2013 (PON R&amp;C)</w:t>
      </w:r>
    </w:p>
    <w:p w14:paraId="4801A7EE" w14:textId="77777777" w:rsidR="00856280" w:rsidRDefault="00856280" w:rsidP="00856280">
      <w:pPr>
        <w:jc w:val="center"/>
        <w:rPr>
          <w:b/>
          <w:sz w:val="24"/>
          <w:szCs w:val="24"/>
        </w:rPr>
      </w:pPr>
    </w:p>
    <w:p w14:paraId="02943706" w14:textId="77777777" w:rsidR="00856280" w:rsidRDefault="00856280" w:rsidP="00856280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>PORTFOLIO ALLIEVO</w:t>
      </w:r>
    </w:p>
    <w:p w14:paraId="0B0F8154" w14:textId="77777777" w:rsidR="00856280" w:rsidRDefault="00856280" w:rsidP="00856280">
      <w:pPr>
        <w:jc w:val="center"/>
        <w:rPr>
          <w:b/>
          <w:sz w:val="24"/>
        </w:rPr>
      </w:pPr>
      <w:r>
        <w:rPr>
          <w:b/>
          <w:sz w:val="24"/>
        </w:rPr>
        <w:t>relativo all’intervento di formazione denominato</w:t>
      </w:r>
    </w:p>
    <w:p w14:paraId="6CE12412" w14:textId="77777777" w:rsidR="00856280" w:rsidRDefault="00856280" w:rsidP="00856280">
      <w:pPr>
        <w:jc w:val="center"/>
        <w:rPr>
          <w:b/>
          <w:sz w:val="36"/>
          <w:szCs w:val="30"/>
        </w:rPr>
      </w:pPr>
      <w:r>
        <w:rPr>
          <w:b/>
          <w:sz w:val="40"/>
          <w:szCs w:val="30"/>
        </w:rPr>
        <w:t xml:space="preserve">“TEMOTEC </w:t>
      </w:r>
      <w:r>
        <w:rPr>
          <w:b/>
          <w:sz w:val="40"/>
          <w:szCs w:val="40"/>
        </w:rPr>
        <w:t>- TE</w:t>
      </w:r>
      <w:r>
        <w:rPr>
          <w:sz w:val="40"/>
          <w:szCs w:val="40"/>
        </w:rPr>
        <w:t xml:space="preserve">cnologie e </w:t>
      </w:r>
      <w:r>
        <w:rPr>
          <w:b/>
          <w:sz w:val="40"/>
          <w:szCs w:val="40"/>
        </w:rPr>
        <w:t>MO</w:t>
      </w:r>
      <w:r>
        <w:rPr>
          <w:sz w:val="40"/>
          <w:szCs w:val="40"/>
        </w:rPr>
        <w:t xml:space="preserve">delli per la </w:t>
      </w:r>
      <w:r>
        <w:rPr>
          <w:b/>
          <w:sz w:val="40"/>
          <w:szCs w:val="40"/>
        </w:rPr>
        <w:t>T</w:t>
      </w:r>
      <w:r>
        <w:rPr>
          <w:sz w:val="40"/>
          <w:szCs w:val="40"/>
        </w:rPr>
        <w:t xml:space="preserve">utela degli </w:t>
      </w:r>
      <w:r>
        <w:rPr>
          <w:b/>
          <w:sz w:val="40"/>
          <w:szCs w:val="40"/>
        </w:rPr>
        <w:t>E</w:t>
      </w:r>
      <w:r>
        <w:rPr>
          <w:sz w:val="40"/>
          <w:szCs w:val="40"/>
        </w:rPr>
        <w:t>cosistemi</w:t>
      </w:r>
      <w:r>
        <w:rPr>
          <w:b/>
          <w:sz w:val="40"/>
          <w:szCs w:val="40"/>
        </w:rPr>
        <w:t>C</w:t>
      </w:r>
      <w:r>
        <w:rPr>
          <w:sz w:val="40"/>
          <w:szCs w:val="40"/>
        </w:rPr>
        <w:t>ulturali</w:t>
      </w:r>
      <w:r>
        <w:rPr>
          <w:b/>
          <w:sz w:val="40"/>
          <w:szCs w:val="30"/>
        </w:rPr>
        <w:t>”</w:t>
      </w:r>
    </w:p>
    <w:p w14:paraId="1431ABFC" w14:textId="77777777" w:rsidR="00856280" w:rsidRDefault="00856280" w:rsidP="0085628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(Codice identificativo progetto: PON03PE_00098)</w:t>
      </w:r>
    </w:p>
    <w:p w14:paraId="509FAB00" w14:textId="77777777" w:rsidR="00856280" w:rsidRDefault="00856280" w:rsidP="00856280">
      <w:pPr>
        <w:jc w:val="center"/>
        <w:rPr>
          <w:b/>
          <w:sz w:val="30"/>
          <w:szCs w:val="30"/>
        </w:rPr>
      </w:pPr>
    </w:p>
    <w:p w14:paraId="187011A5" w14:textId="77777777" w:rsidR="00856280" w:rsidRDefault="00856280" w:rsidP="00856280">
      <w:pPr>
        <w:jc w:val="center"/>
        <w:rPr>
          <w:b/>
          <w:sz w:val="30"/>
          <w:szCs w:val="30"/>
        </w:rPr>
      </w:pPr>
    </w:p>
    <w:p w14:paraId="1E6196F9" w14:textId="77777777" w:rsidR="00856280" w:rsidRDefault="00856280" w:rsidP="00856280">
      <w:pPr>
        <w:spacing w:after="120" w:line="240" w:lineRule="auto"/>
        <w:rPr>
          <w:b/>
          <w:sz w:val="66"/>
          <w:szCs w:val="66"/>
        </w:rPr>
      </w:pPr>
    </w:p>
    <w:p w14:paraId="20E9927F" w14:textId="77777777" w:rsidR="00856280" w:rsidRPr="00856280" w:rsidRDefault="00F65952" w:rsidP="00856280">
      <w:pPr>
        <w:spacing w:after="120" w:line="240" w:lineRule="auto"/>
        <w:rPr>
          <w:b/>
          <w:sz w:val="66"/>
          <w:szCs w:val="66"/>
        </w:rPr>
      </w:pPr>
      <w:r>
        <w:rPr>
          <w:b/>
          <w:sz w:val="66"/>
          <w:szCs w:val="66"/>
        </w:rPr>
        <w:t>Nominativo: Vincenzo Poppiti</w:t>
      </w:r>
    </w:p>
    <w:p w14:paraId="3BA5C2EA" w14:textId="77777777" w:rsidR="00856280" w:rsidRDefault="00856280" w:rsidP="00A2782B"/>
    <w:p w14:paraId="61336E5C" w14:textId="77777777" w:rsidR="00856280" w:rsidRDefault="00856280" w:rsidP="00A2782B"/>
    <w:p w14:paraId="0D1DBA15" w14:textId="77777777" w:rsidR="00856280" w:rsidRDefault="00856280"/>
    <w:p w14:paraId="4878785E" w14:textId="77777777" w:rsidR="00856280" w:rsidRDefault="00856280">
      <w:r>
        <w:br w:type="page"/>
      </w:r>
    </w:p>
    <w:p w14:paraId="50AE8597" w14:textId="77777777" w:rsidR="00856280" w:rsidRPr="00856280" w:rsidRDefault="00856280">
      <w:r w:rsidRPr="00856280">
        <w:rPr>
          <w:b/>
        </w:rPr>
        <w:lastRenderedPageBreak/>
        <w:tab/>
        <w:t xml:space="preserve">Perché </w:t>
      </w:r>
      <w:r>
        <w:rPr>
          <w:b/>
        </w:rPr>
        <w:t xml:space="preserve"> Questo </w:t>
      </w:r>
      <w:r w:rsidRPr="00856280">
        <w:rPr>
          <w:b/>
        </w:rPr>
        <w:t>Portfolio:</w:t>
      </w:r>
    </w:p>
    <w:p w14:paraId="5247CAB8" w14:textId="77777777" w:rsidR="00856280" w:rsidRDefault="00856280">
      <w:r>
        <w:t>“</w:t>
      </w:r>
      <w:r w:rsidR="001C2BEB">
        <w:t xml:space="preserve">Il vero cuore del portfolio è conoscere se stessi” </w:t>
      </w:r>
    </w:p>
    <w:p w14:paraId="2738DF05" w14:textId="77777777" w:rsidR="001C2BEB" w:rsidRDefault="00856280" w:rsidP="00856280">
      <w:r>
        <w:t xml:space="preserve">Questo strumento intende essere uno spazio di </w:t>
      </w:r>
      <w:r w:rsidR="001C2BEB">
        <w:t xml:space="preserve">documentazione e di auto–orientamento, </w:t>
      </w:r>
      <w:r>
        <w:t xml:space="preserve"> </w:t>
      </w:r>
      <w:r w:rsidR="001C2BEB">
        <w:t xml:space="preserve">finalizzato a mettere in trasparenza, riconoscere e valutare </w:t>
      </w:r>
      <w:r>
        <w:t xml:space="preserve">(con il supporto del tutor) </w:t>
      </w:r>
      <w:r w:rsidR="001C2BEB">
        <w:t>le competenze formali, non f</w:t>
      </w:r>
      <w:r>
        <w:t xml:space="preserve">ormali e informali acquisite durante il percorso </w:t>
      </w:r>
    </w:p>
    <w:p w14:paraId="4BD0850D" w14:textId="77777777" w:rsidR="00856280" w:rsidRDefault="001C2BEB">
      <w:r>
        <w:t xml:space="preserve">Il portfolio è un mezzo per imparare a comunicare in modo efficace, a presentare se stessi, a selezionare i prodotti non come archivio di lavoro, ma come diario riflessivo ed auto-riflessivo. </w:t>
      </w:r>
    </w:p>
    <w:p w14:paraId="198D3372" w14:textId="77777777" w:rsidR="001C2BEB" w:rsidRDefault="001C2BEB"/>
    <w:p w14:paraId="58FB4938" w14:textId="77777777" w:rsidR="001C2BEB" w:rsidRDefault="001C2BEB"/>
    <w:p w14:paraId="3B34DB03" w14:textId="77777777" w:rsidR="001C2BEB" w:rsidRDefault="001C2BEB"/>
    <w:p w14:paraId="75C2CA9E" w14:textId="77777777" w:rsidR="001C2BEB" w:rsidRDefault="001C2BEB"/>
    <w:p w14:paraId="4CE40902" w14:textId="77777777" w:rsidR="001C2BEB" w:rsidRDefault="001C2BEB">
      <w:r>
        <w:br w:type="page"/>
      </w:r>
    </w:p>
    <w:p w14:paraId="633A6412" w14:textId="77777777" w:rsidR="00DC2482" w:rsidRDefault="00DC2482"/>
    <w:p w14:paraId="521DF848" w14:textId="77777777" w:rsidR="001C2BEB" w:rsidRDefault="00C5668F" w:rsidP="00DC2482">
      <w:pPr>
        <w:pStyle w:val="Heading1"/>
      </w:pPr>
      <w:r>
        <w:t>Il mio profilo</w:t>
      </w:r>
    </w:p>
    <w:p w14:paraId="62CAB1A7" w14:textId="77777777" w:rsidR="00C5668F" w:rsidRDefault="00B134C6">
      <w:pPr>
        <w:rPr>
          <w:sz w:val="32"/>
          <w:szCs w:val="36"/>
        </w:rPr>
      </w:pPr>
      <w:r>
        <w:rPr>
          <w:sz w:val="32"/>
          <w:szCs w:val="36"/>
        </w:rPr>
        <w:t>A)</w:t>
      </w:r>
      <w:r w:rsidR="00C5668F" w:rsidRPr="00767E3E">
        <w:rPr>
          <w:sz w:val="32"/>
          <w:szCs w:val="36"/>
        </w:rPr>
        <w:t xml:space="preserve">Come imparo: </w:t>
      </w:r>
    </w:p>
    <w:p w14:paraId="150E4929" w14:textId="77777777" w:rsidR="00B134C6" w:rsidRPr="00B134C6" w:rsidRDefault="00B134C6">
      <w:pPr>
        <w:rPr>
          <w:sz w:val="28"/>
          <w:szCs w:val="36"/>
        </w:rPr>
      </w:pPr>
      <w:r w:rsidRPr="00B134C6">
        <w:rPr>
          <w:sz w:val="28"/>
          <w:szCs w:val="36"/>
        </w:rPr>
        <w:t>I miei stili di apprendimento</w:t>
      </w:r>
    </w:p>
    <w:p w14:paraId="6019562D" w14:textId="77777777" w:rsidR="00C5668F" w:rsidRPr="00C5668F" w:rsidRDefault="00C5668F" w:rsidP="00907656">
      <w:pPr>
        <w:pStyle w:val="ListParagraph"/>
        <w:numPr>
          <w:ilvl w:val="0"/>
          <w:numId w:val="5"/>
        </w:numPr>
        <w:spacing w:after="0"/>
        <w:ind w:left="714" w:hanging="357"/>
        <w:rPr>
          <w:b/>
        </w:rPr>
      </w:pPr>
      <w:r w:rsidRPr="00C5668F">
        <w:rPr>
          <w:b/>
        </w:rPr>
        <w:t>canali sensoriali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  <w:gridCol w:w="1956"/>
        <w:gridCol w:w="1956"/>
      </w:tblGrid>
      <w:tr w:rsidR="00C5668F" w14:paraId="38BD47B2" w14:textId="77777777" w:rsidTr="00C5668F">
        <w:tc>
          <w:tcPr>
            <w:tcW w:w="1101" w:type="dxa"/>
          </w:tcPr>
          <w:p w14:paraId="470BE399" w14:textId="77777777" w:rsidR="00C5668F" w:rsidRDefault="00C5668F" w:rsidP="00C5668F"/>
        </w:tc>
        <w:tc>
          <w:tcPr>
            <w:tcW w:w="2809" w:type="dxa"/>
          </w:tcPr>
          <w:p w14:paraId="2E2749F6" w14:textId="77777777" w:rsidR="00C5668F" w:rsidRDefault="00C5668F" w:rsidP="00C5668F">
            <w:pPr>
              <w:rPr>
                <w:b/>
              </w:rPr>
            </w:pPr>
            <w:r>
              <w:t>Stile visivo non verbale</w:t>
            </w:r>
          </w:p>
        </w:tc>
        <w:tc>
          <w:tcPr>
            <w:tcW w:w="1955" w:type="dxa"/>
          </w:tcPr>
          <w:p w14:paraId="344D32FE" w14:textId="77777777" w:rsidR="00C5668F" w:rsidRDefault="00C5668F" w:rsidP="00C5668F">
            <w:pPr>
              <w:rPr>
                <w:b/>
              </w:rPr>
            </w:pPr>
            <w:r>
              <w:t xml:space="preserve">Stile visivo verbale </w:t>
            </w:r>
          </w:p>
        </w:tc>
        <w:tc>
          <w:tcPr>
            <w:tcW w:w="1956" w:type="dxa"/>
          </w:tcPr>
          <w:p w14:paraId="10A9FED6" w14:textId="77777777" w:rsidR="00C5668F" w:rsidRDefault="00C5668F" w:rsidP="00C5668F">
            <w:pPr>
              <w:rPr>
                <w:b/>
              </w:rPr>
            </w:pPr>
            <w:r>
              <w:t xml:space="preserve">Stile uditivo </w:t>
            </w:r>
          </w:p>
        </w:tc>
        <w:tc>
          <w:tcPr>
            <w:tcW w:w="1956" w:type="dxa"/>
          </w:tcPr>
          <w:p w14:paraId="64A212EF" w14:textId="77777777" w:rsidR="00C5668F" w:rsidRDefault="00C5668F" w:rsidP="00C5668F">
            <w:pPr>
              <w:rPr>
                <w:b/>
              </w:rPr>
            </w:pPr>
            <w:r>
              <w:t>Stile cinestetico</w:t>
            </w:r>
          </w:p>
        </w:tc>
      </w:tr>
      <w:tr w:rsidR="00C5668F" w14:paraId="63FFF414" w14:textId="77777777" w:rsidTr="00C5668F">
        <w:trPr>
          <w:trHeight w:val="422"/>
        </w:trPr>
        <w:tc>
          <w:tcPr>
            <w:tcW w:w="1101" w:type="dxa"/>
          </w:tcPr>
          <w:p w14:paraId="50744E95" w14:textId="77777777" w:rsidR="00C5668F" w:rsidRDefault="00C5668F" w:rsidP="00C5668F">
            <w:r>
              <w:t>%</w:t>
            </w:r>
          </w:p>
        </w:tc>
        <w:tc>
          <w:tcPr>
            <w:tcW w:w="2809" w:type="dxa"/>
          </w:tcPr>
          <w:p w14:paraId="18F77895" w14:textId="59A444BF" w:rsidR="00C5668F" w:rsidRDefault="00E15DFF" w:rsidP="00E15DFF">
            <w:pPr>
              <w:jc w:val="center"/>
            </w:pPr>
            <w:r>
              <w:t>34,8</w:t>
            </w:r>
          </w:p>
        </w:tc>
        <w:tc>
          <w:tcPr>
            <w:tcW w:w="1955" w:type="dxa"/>
          </w:tcPr>
          <w:p w14:paraId="68D9A66C" w14:textId="5DBD7E50" w:rsidR="00C5668F" w:rsidRDefault="00E15DFF" w:rsidP="00E15DFF">
            <w:pPr>
              <w:jc w:val="center"/>
            </w:pPr>
            <w:r>
              <w:t>11,5</w:t>
            </w:r>
          </w:p>
        </w:tc>
        <w:tc>
          <w:tcPr>
            <w:tcW w:w="1956" w:type="dxa"/>
          </w:tcPr>
          <w:p w14:paraId="00D26337" w14:textId="4AF78CE3" w:rsidR="00C5668F" w:rsidRDefault="0086000E" w:rsidP="00E15DFF">
            <w:pPr>
              <w:jc w:val="center"/>
            </w:pPr>
            <w:r>
              <w:t>30,8</w:t>
            </w:r>
          </w:p>
        </w:tc>
        <w:tc>
          <w:tcPr>
            <w:tcW w:w="1956" w:type="dxa"/>
          </w:tcPr>
          <w:p w14:paraId="2234F0A0" w14:textId="15E4B24A" w:rsidR="00C5668F" w:rsidRDefault="0086000E" w:rsidP="0086000E">
            <w:pPr>
              <w:jc w:val="center"/>
            </w:pPr>
            <w:r>
              <w:t>23,1</w:t>
            </w:r>
          </w:p>
        </w:tc>
      </w:tr>
    </w:tbl>
    <w:p w14:paraId="6D439352" w14:textId="77777777" w:rsidR="00C5668F" w:rsidRPr="00C5668F" w:rsidRDefault="00064718" w:rsidP="00907656">
      <w:pPr>
        <w:pStyle w:val="ListParagraph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Modalità di elaborazione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</w:tblGrid>
      <w:tr w:rsidR="00064718" w14:paraId="2046978D" w14:textId="77777777" w:rsidTr="00F65952">
        <w:tc>
          <w:tcPr>
            <w:tcW w:w="1101" w:type="dxa"/>
          </w:tcPr>
          <w:p w14:paraId="54779019" w14:textId="77777777" w:rsidR="00064718" w:rsidRDefault="00064718" w:rsidP="00F65952"/>
        </w:tc>
        <w:tc>
          <w:tcPr>
            <w:tcW w:w="2809" w:type="dxa"/>
          </w:tcPr>
          <w:p w14:paraId="09DFEAB9" w14:textId="77777777" w:rsidR="00064718" w:rsidRDefault="00064718" w:rsidP="00F65952">
            <w:pPr>
              <w:rPr>
                <w:b/>
              </w:rPr>
            </w:pPr>
            <w:r>
              <w:t>Analitico</w:t>
            </w:r>
          </w:p>
        </w:tc>
        <w:tc>
          <w:tcPr>
            <w:tcW w:w="1955" w:type="dxa"/>
          </w:tcPr>
          <w:p w14:paraId="6E3C744D" w14:textId="77777777" w:rsidR="00064718" w:rsidRDefault="00064718" w:rsidP="00F65952">
            <w:pPr>
              <w:rPr>
                <w:b/>
              </w:rPr>
            </w:pPr>
            <w:r>
              <w:t>Globale</w:t>
            </w:r>
          </w:p>
        </w:tc>
      </w:tr>
      <w:tr w:rsidR="00064718" w14:paraId="2FCADB34" w14:textId="77777777" w:rsidTr="00F65952">
        <w:trPr>
          <w:trHeight w:val="422"/>
        </w:trPr>
        <w:tc>
          <w:tcPr>
            <w:tcW w:w="1101" w:type="dxa"/>
          </w:tcPr>
          <w:p w14:paraId="4F30AD26" w14:textId="77777777" w:rsidR="00064718" w:rsidRDefault="00064718" w:rsidP="00F65952">
            <w:r>
              <w:t>%</w:t>
            </w:r>
          </w:p>
        </w:tc>
        <w:tc>
          <w:tcPr>
            <w:tcW w:w="2809" w:type="dxa"/>
          </w:tcPr>
          <w:p w14:paraId="196F7C19" w14:textId="01988F7D" w:rsidR="00064718" w:rsidRDefault="0086000E" w:rsidP="0086000E">
            <w:pPr>
              <w:jc w:val="center"/>
            </w:pPr>
            <w:r>
              <w:t>44,5</w:t>
            </w:r>
          </w:p>
        </w:tc>
        <w:tc>
          <w:tcPr>
            <w:tcW w:w="1955" w:type="dxa"/>
          </w:tcPr>
          <w:p w14:paraId="64F89722" w14:textId="54C55047" w:rsidR="00064718" w:rsidRDefault="0086000E" w:rsidP="0086000E">
            <w:pPr>
              <w:jc w:val="center"/>
            </w:pPr>
            <w:r>
              <w:t>55,5</w:t>
            </w:r>
          </w:p>
        </w:tc>
      </w:tr>
    </w:tbl>
    <w:p w14:paraId="14482A4B" w14:textId="77777777" w:rsidR="00064718" w:rsidRDefault="00064718" w:rsidP="00907656">
      <w:pPr>
        <w:pStyle w:val="ListParagraph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Sociale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</w:tblGrid>
      <w:tr w:rsidR="00064718" w14:paraId="55CCC6DF" w14:textId="77777777" w:rsidTr="00F65952">
        <w:tc>
          <w:tcPr>
            <w:tcW w:w="1101" w:type="dxa"/>
          </w:tcPr>
          <w:p w14:paraId="2F8B2EE7" w14:textId="77777777" w:rsidR="00064718" w:rsidRDefault="00064718" w:rsidP="00F65952"/>
        </w:tc>
        <w:tc>
          <w:tcPr>
            <w:tcW w:w="2809" w:type="dxa"/>
          </w:tcPr>
          <w:p w14:paraId="09931B7A" w14:textId="77777777" w:rsidR="00064718" w:rsidRDefault="00064718" w:rsidP="00F65952">
            <w:pPr>
              <w:rPr>
                <w:b/>
              </w:rPr>
            </w:pPr>
            <w:r>
              <w:t>Individuale</w:t>
            </w:r>
          </w:p>
        </w:tc>
        <w:tc>
          <w:tcPr>
            <w:tcW w:w="1955" w:type="dxa"/>
          </w:tcPr>
          <w:p w14:paraId="6B91DCB4" w14:textId="77777777" w:rsidR="00064718" w:rsidRDefault="00064718" w:rsidP="00F65952">
            <w:pPr>
              <w:rPr>
                <w:b/>
              </w:rPr>
            </w:pPr>
            <w:r>
              <w:t>Di Gruppo</w:t>
            </w:r>
          </w:p>
        </w:tc>
      </w:tr>
      <w:tr w:rsidR="00064718" w14:paraId="41AF4AB5" w14:textId="77777777" w:rsidTr="00F65952">
        <w:trPr>
          <w:trHeight w:val="422"/>
        </w:trPr>
        <w:tc>
          <w:tcPr>
            <w:tcW w:w="1101" w:type="dxa"/>
          </w:tcPr>
          <w:p w14:paraId="2BF63EFE" w14:textId="77777777" w:rsidR="00064718" w:rsidRDefault="00064718" w:rsidP="00F65952">
            <w:r>
              <w:t>%</w:t>
            </w:r>
          </w:p>
        </w:tc>
        <w:tc>
          <w:tcPr>
            <w:tcW w:w="2809" w:type="dxa"/>
          </w:tcPr>
          <w:p w14:paraId="20DB51EB" w14:textId="30A59188" w:rsidR="00064718" w:rsidRDefault="0086000E" w:rsidP="0086000E">
            <w:pPr>
              <w:jc w:val="center"/>
            </w:pPr>
            <w:r>
              <w:t>29,4</w:t>
            </w:r>
          </w:p>
        </w:tc>
        <w:tc>
          <w:tcPr>
            <w:tcW w:w="1955" w:type="dxa"/>
          </w:tcPr>
          <w:p w14:paraId="18E26E54" w14:textId="5ACCD643" w:rsidR="00064718" w:rsidRDefault="0086000E" w:rsidP="0086000E">
            <w:pPr>
              <w:jc w:val="center"/>
            </w:pPr>
            <w:r>
              <w:t>70,6</w:t>
            </w:r>
          </w:p>
        </w:tc>
      </w:tr>
    </w:tbl>
    <w:p w14:paraId="7CD1D273" w14:textId="77777777" w:rsidR="00064718" w:rsidRPr="00064718" w:rsidRDefault="00064718" w:rsidP="00064718">
      <w:pPr>
        <w:rPr>
          <w:b/>
        </w:rPr>
      </w:pPr>
    </w:p>
    <w:p w14:paraId="188377AC" w14:textId="77777777" w:rsidR="00C5668F" w:rsidRPr="00B134C6" w:rsidRDefault="00C5668F">
      <w:pPr>
        <w:rPr>
          <w:sz w:val="28"/>
          <w:szCs w:val="36"/>
        </w:rPr>
      </w:pPr>
      <w:r w:rsidRPr="00B134C6">
        <w:rPr>
          <w:sz w:val="28"/>
          <w:szCs w:val="36"/>
        </w:rPr>
        <w:t xml:space="preserve">Le </w:t>
      </w:r>
      <w:r w:rsidR="00B134C6" w:rsidRPr="00B134C6">
        <w:rPr>
          <w:sz w:val="28"/>
          <w:szCs w:val="36"/>
        </w:rPr>
        <w:t xml:space="preserve">mie </w:t>
      </w:r>
      <w:r w:rsidRPr="00B134C6">
        <w:rPr>
          <w:sz w:val="28"/>
          <w:szCs w:val="36"/>
        </w:rPr>
        <w:t>strategie</w:t>
      </w:r>
      <w:r w:rsidR="00064718" w:rsidRPr="00B134C6">
        <w:rPr>
          <w:sz w:val="28"/>
          <w:szCs w:val="36"/>
        </w:rPr>
        <w:t xml:space="preserve"> di apprendimento</w:t>
      </w:r>
    </w:p>
    <w:p w14:paraId="0692B88F" w14:textId="77777777" w:rsidR="00064718" w:rsidRPr="00064718" w:rsidRDefault="00064718">
      <w:pPr>
        <w:rPr>
          <w:szCs w:val="36"/>
        </w:rPr>
      </w:pPr>
      <w:r w:rsidRPr="00064718">
        <w:rPr>
          <w:szCs w:val="36"/>
        </w:rPr>
        <w:t>Annota nello spazio seguente le strategie di apprendimento</w:t>
      </w:r>
      <w:r w:rsidR="00767E3E">
        <w:rPr>
          <w:szCs w:val="36"/>
        </w:rPr>
        <w:t xml:space="preserve"> di cui hai verificato la maggiore efficacia personale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7656" w14:paraId="4D5C1AC6" w14:textId="77777777" w:rsidTr="00907656">
        <w:trPr>
          <w:trHeight w:val="7127"/>
        </w:trPr>
        <w:tc>
          <w:tcPr>
            <w:tcW w:w="9778" w:type="dxa"/>
          </w:tcPr>
          <w:p w14:paraId="45BF0CD5" w14:textId="0DA4528D" w:rsidR="00907656" w:rsidRDefault="00F65952">
            <w:r>
              <w:t>La mia strategia di apprendimento è basata soprattutto nell’interagire durante le lezioni con i professori e compagni di classe. Raramente prendo appunti o sottolineo frasi sulle dispense forniteci, ma cerco principalmente di fare domande, porre problemi</w:t>
            </w:r>
            <w:r w:rsidR="00A1596C">
              <w:t xml:space="preserve">, collegare gli argomenti spiegati con altre discipline, e così via. Io l’apprendimento lo recepisco più come una forma di “parlare e scambiarsi </w:t>
            </w:r>
            <w:r w:rsidR="00A810C2">
              <w:t>nozioni e concetti</w:t>
            </w:r>
            <w:r w:rsidR="00A1596C">
              <w:t>”. Insomma cerco di evitare un approccio passivo del tipo docente/studente, cercando di creare un ambiente stimolante da entrambe le parti. Anche quando la lezione è finita e sento il bisogno di riflettere su dei punti o approfondire degli aspetti, non rileggo quasi mai il materiale che ci è stato fornito, bensì cerco altre fonti dove viene spiegato lo stesso concetto ma in modo diverso, non perché il primo non sia buono o sufficiente, ma per trovare</w:t>
            </w:r>
            <w:r w:rsidR="00113082">
              <w:t xml:space="preserve"> nuovi punti di vista e</w:t>
            </w:r>
            <w:bookmarkStart w:id="0" w:name="_GoBack"/>
            <w:bookmarkEnd w:id="0"/>
            <w:r w:rsidR="00A810C2">
              <w:t xml:space="preserve"> approcci che spesso aprono ulteriori argomenti da esplorare.</w:t>
            </w:r>
            <w:r w:rsidR="00A1596C">
              <w:t xml:space="preserve"> </w:t>
            </w:r>
          </w:p>
        </w:tc>
      </w:tr>
    </w:tbl>
    <w:p w14:paraId="617BFE23" w14:textId="77777777" w:rsidR="00DC2482" w:rsidRDefault="00DC2482" w:rsidP="00DC2482">
      <w:pPr>
        <w:pStyle w:val="Heading1"/>
      </w:pPr>
      <w:r>
        <w:lastRenderedPageBreak/>
        <w:t>Cosa so fare</w:t>
      </w:r>
    </w:p>
    <w:p w14:paraId="6CD1673E" w14:textId="77777777" w:rsidR="00907656" w:rsidRDefault="00907656">
      <w:r>
        <w:t>Annota nello spazio seguente</w:t>
      </w:r>
      <w:r w:rsidR="00055FB7">
        <w:t xml:space="preserve"> la/e</w:t>
      </w:r>
      <w:r w:rsidR="007A493F">
        <w:t xml:space="preserve"> competenze che ritieni siano l’</w:t>
      </w:r>
      <w:r w:rsidR="00055FB7">
        <w:t>obiettivo di ciascun modulo, specificando le diverse dimensioni come nell</w:t>
      </w:r>
      <w:r w:rsidR="00856280">
        <w:t xml:space="preserve">e linee </w:t>
      </w:r>
      <w:r w:rsidR="00055FB7">
        <w:t xml:space="preserve"> guida fornita;  indica per ciascuna, una tua valutazione:</w:t>
      </w:r>
    </w:p>
    <w:p w14:paraId="3872B042" w14:textId="77777777" w:rsidR="007A493F" w:rsidRDefault="007A493F" w:rsidP="00055FB7">
      <w:pPr>
        <w:pStyle w:val="ListParagraph"/>
        <w:numPr>
          <w:ilvl w:val="0"/>
          <w:numId w:val="7"/>
        </w:numPr>
      </w:pPr>
      <w:r>
        <w:t>Ho ancora</w:t>
      </w:r>
      <w:r w:rsidR="009C563E">
        <w:t xml:space="preserve"> bisogno di un po’ di aiuto </w:t>
      </w:r>
    </w:p>
    <w:p w14:paraId="22E09BD6" w14:textId="77777777" w:rsidR="009C563E" w:rsidRDefault="009C563E" w:rsidP="00055FB7">
      <w:pPr>
        <w:pStyle w:val="ListParagraph"/>
        <w:numPr>
          <w:ilvl w:val="0"/>
          <w:numId w:val="7"/>
        </w:numPr>
      </w:pPr>
      <w:r>
        <w:t xml:space="preserve">So farlo da solo seguendo un modello </w:t>
      </w:r>
    </w:p>
    <w:p w14:paraId="1DC71BA3" w14:textId="77777777" w:rsidR="009C563E" w:rsidRDefault="00055FB7" w:rsidP="00055FB7">
      <w:pPr>
        <w:pStyle w:val="ListParagraph"/>
        <w:numPr>
          <w:ilvl w:val="0"/>
          <w:numId w:val="7"/>
        </w:numPr>
      </w:pPr>
      <w:r>
        <w:t>So farlo da solo abbastanza bene</w:t>
      </w:r>
    </w:p>
    <w:p w14:paraId="7A7C0D36" w14:textId="77777777" w:rsidR="00055FB7" w:rsidRDefault="00055FB7" w:rsidP="00055FB7">
      <w:pPr>
        <w:pStyle w:val="ListParagraph"/>
        <w:numPr>
          <w:ilvl w:val="0"/>
          <w:numId w:val="7"/>
        </w:numPr>
      </w:pPr>
      <w:r>
        <w:t>So farlo bene  da solo</w:t>
      </w:r>
    </w:p>
    <w:p w14:paraId="0413B806" w14:textId="77777777" w:rsidR="009C563E" w:rsidRPr="00055FB7" w:rsidRDefault="00055FB7">
      <w:pPr>
        <w:rPr>
          <w:b/>
        </w:rPr>
      </w:pPr>
      <w:r w:rsidRPr="00055FB7">
        <w:rPr>
          <w:b/>
        </w:rPr>
        <w:t>Linee guida per la descrizione delle competenze</w:t>
      </w:r>
    </w:p>
    <w:p w14:paraId="038764C6" w14:textId="77777777" w:rsidR="00055FB7" w:rsidRPr="00055FB7" w:rsidRDefault="00055FB7" w:rsidP="00055F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innanzitutto </w:t>
      </w:r>
      <w:r w:rsidRPr="00055FB7">
        <w:rPr>
          <w:rFonts w:cs="Calibri-Bold"/>
          <w:b/>
          <w:bCs/>
          <w:color w:val="000000"/>
        </w:rPr>
        <w:t>sinteticamente la competenza</w:t>
      </w:r>
      <w:r w:rsidRPr="00055FB7">
        <w:rPr>
          <w:rFonts w:cs="Calibri"/>
          <w:color w:val="000000"/>
        </w:rPr>
        <w:t>, utilizzando la locuzione “</w:t>
      </w:r>
      <w:r w:rsidR="00B134C6">
        <w:rPr>
          <w:rFonts w:cs="Calibri-Bold"/>
          <w:b/>
          <w:bCs/>
          <w:color w:val="000000"/>
        </w:rPr>
        <w:t xml:space="preserve">sono </w:t>
      </w:r>
      <w:r w:rsidRPr="00055FB7">
        <w:rPr>
          <w:rFonts w:cs="Calibri-Bold"/>
          <w:b/>
          <w:bCs/>
          <w:color w:val="000000"/>
        </w:rPr>
        <w:t>in grado di</w:t>
      </w:r>
      <w:r w:rsidRPr="00055FB7">
        <w:rPr>
          <w:rFonts w:cs="Calibri"/>
          <w:color w:val="000000"/>
        </w:rPr>
        <w:t xml:space="preserve">:” seguita da </w:t>
      </w:r>
    </w:p>
    <w:p w14:paraId="7C31A1F2" w14:textId="77777777" w:rsidR="00055FB7" w:rsidRPr="00055FB7" w:rsidRDefault="00055FB7" w:rsidP="00055F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un </w:t>
      </w:r>
      <w:r w:rsidRPr="00055FB7">
        <w:rPr>
          <w:rFonts w:cs="Calibri"/>
          <w:b/>
          <w:color w:val="0070C1"/>
        </w:rPr>
        <w:t>verbo di azione</w:t>
      </w:r>
      <w:r w:rsidRPr="00055FB7">
        <w:rPr>
          <w:rFonts w:cs="Calibri"/>
          <w:color w:val="000000"/>
        </w:rPr>
        <w:t xml:space="preserve">: (eseguire, effettuare, collaborare, controllare, gestire, programmare, pianificare, produrre, predisporre, realizzare, …..), </w:t>
      </w:r>
    </w:p>
    <w:p w14:paraId="171EAC97" w14:textId="77777777" w:rsidR="00055FB7" w:rsidRPr="00055FB7" w:rsidRDefault="00055FB7" w:rsidP="00055F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"/>
          <w:color w:val="000000"/>
        </w:rPr>
      </w:pPr>
      <w:r w:rsidRPr="00055FB7">
        <w:rPr>
          <w:rFonts w:cs="Calibri"/>
          <w:b/>
          <w:color w:val="00B150"/>
        </w:rPr>
        <w:t>il contesto essenziale</w:t>
      </w:r>
      <w:r w:rsidRPr="00055FB7">
        <w:rPr>
          <w:rFonts w:cs="Calibri"/>
          <w:color w:val="00B150"/>
        </w:rPr>
        <w:t xml:space="preserve"> </w:t>
      </w:r>
      <w:r w:rsidRPr="00055FB7">
        <w:rPr>
          <w:rFonts w:cs="Calibri"/>
          <w:color w:val="000000"/>
        </w:rPr>
        <w:t>in cui si chiede la prestazione attesa</w:t>
      </w:r>
    </w:p>
    <w:p w14:paraId="0ECFD115" w14:textId="77777777" w:rsidR="00055FB7" w:rsidRPr="00055FB7" w:rsidRDefault="00055FB7" w:rsidP="00055FB7">
      <w:pPr>
        <w:pStyle w:val="ListParagraph"/>
        <w:numPr>
          <w:ilvl w:val="0"/>
          <w:numId w:val="8"/>
        </w:numPr>
        <w:ind w:left="1068"/>
        <w:rPr>
          <w:rFonts w:cs="Calibri"/>
          <w:color w:val="000000"/>
        </w:rPr>
      </w:pPr>
      <w:r w:rsidRPr="00055FB7">
        <w:rPr>
          <w:rFonts w:cs="Calibri"/>
          <w:b/>
          <w:color w:val="FFC100"/>
        </w:rPr>
        <w:t>le risorse</w:t>
      </w:r>
      <w:r w:rsidRPr="00055FB7">
        <w:rPr>
          <w:rFonts w:cs="Calibri"/>
          <w:color w:val="FFC100"/>
        </w:rPr>
        <w:t xml:space="preserve"> </w:t>
      </w:r>
      <w:r w:rsidRPr="00055FB7">
        <w:rPr>
          <w:rFonts w:cs="Calibri"/>
          <w:color w:val="000000"/>
        </w:rPr>
        <w:t>che vengono mobilitate</w:t>
      </w:r>
    </w:p>
    <w:p w14:paraId="5594DD42" w14:textId="77777777"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1068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esempio: </w:t>
      </w:r>
    </w:p>
    <w:p w14:paraId="4AF90385" w14:textId="77777777"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1068"/>
        <w:rPr>
          <w:rFonts w:cs="Calibri-Bold"/>
          <w:b/>
          <w:bCs/>
          <w:color w:val="000000"/>
        </w:rPr>
      </w:pPr>
      <w:r w:rsidRPr="00055FB7">
        <w:rPr>
          <w:rFonts w:cs="Calibri"/>
          <w:color w:val="000000"/>
        </w:rPr>
        <w:t xml:space="preserve"> “</w:t>
      </w:r>
      <w:r w:rsidRPr="00055FB7">
        <w:rPr>
          <w:rFonts w:cs="Calibri-Bold"/>
          <w:b/>
          <w:bCs/>
          <w:color w:val="00B1F1"/>
        </w:rPr>
        <w:t>Cablare l’impianto elettrico nei suoi diversi componenti</w:t>
      </w:r>
      <w:r w:rsidRPr="00055FB7">
        <w:rPr>
          <w:rFonts w:cs="Calibri-Bold"/>
          <w:b/>
          <w:bCs/>
          <w:color w:val="000000"/>
        </w:rPr>
        <w:t xml:space="preserve">, </w:t>
      </w:r>
      <w:r w:rsidRPr="00055FB7">
        <w:rPr>
          <w:rFonts w:cs="Calibri-Bold"/>
          <w:b/>
          <w:bCs/>
          <w:color w:val="00B150"/>
        </w:rPr>
        <w:t xml:space="preserve">nel rispetto delle norme di sicurezza </w:t>
      </w:r>
      <w:r w:rsidRPr="00055FB7">
        <w:rPr>
          <w:rFonts w:cs="Calibri-Bold"/>
          <w:b/>
          <w:bCs/>
          <w:color w:val="000000"/>
        </w:rPr>
        <w:t xml:space="preserve">e </w:t>
      </w:r>
      <w:r w:rsidRPr="00055FB7">
        <w:rPr>
          <w:rFonts w:cs="Calibri-Bold"/>
          <w:b/>
          <w:bCs/>
          <w:color w:val="FFC100"/>
        </w:rPr>
        <w:t xml:space="preserve">sulla base delle specifiche progettuali e delle schede tecniche </w:t>
      </w:r>
      <w:r w:rsidRPr="00055FB7">
        <w:rPr>
          <w:rFonts w:cs="Calibri-Bold"/>
          <w:b/>
          <w:bCs/>
          <w:color w:val="000000"/>
        </w:rPr>
        <w:t xml:space="preserve">“ </w:t>
      </w:r>
    </w:p>
    <w:p w14:paraId="4E08D74A" w14:textId="77777777"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443800C8" w14:textId="77777777" w:rsidR="00055FB7" w:rsidRPr="00055FB7" w:rsidRDefault="00055FB7" w:rsidP="00055F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055FB7">
        <w:rPr>
          <w:rFonts w:cs="Calibri"/>
          <w:color w:val="000000"/>
        </w:rPr>
        <w:t xml:space="preserve">successivamente  </w:t>
      </w:r>
      <w:r w:rsidRPr="00055FB7">
        <w:rPr>
          <w:rFonts w:cs="Calibri-Bold"/>
          <w:b/>
          <w:bCs/>
          <w:color w:val="000000"/>
        </w:rPr>
        <w:t>articolare tutte le dimensioni della competenza</w:t>
      </w:r>
      <w:r w:rsidRPr="00055FB7">
        <w:rPr>
          <w:rFonts w:cs="Calibri"/>
          <w:color w:val="000000"/>
        </w:rPr>
        <w:t xml:space="preserve">,  utilizzando questa struttura sintattica: </w:t>
      </w:r>
      <w:r w:rsidRPr="00055FB7">
        <w:rPr>
          <w:rFonts w:cs="Calibri"/>
          <w:b/>
          <w:color w:val="00B1F1"/>
        </w:rPr>
        <w:t xml:space="preserve">VERBO OPERATIVO </w:t>
      </w:r>
      <w:r w:rsidRPr="00055FB7">
        <w:rPr>
          <w:rFonts w:cs="Calibri"/>
          <w:b/>
          <w:color w:val="FFC100"/>
        </w:rPr>
        <w:t xml:space="preserve">OGGETTO </w:t>
      </w:r>
      <w:r w:rsidRPr="00055FB7">
        <w:rPr>
          <w:rFonts w:cs="Calibri"/>
          <w:b/>
          <w:color w:val="93D150"/>
        </w:rPr>
        <w:t>SPECIFICAZIONE</w:t>
      </w:r>
      <w:r w:rsidRPr="00055FB7">
        <w:rPr>
          <w:rFonts w:cs="Calibri"/>
          <w:b/>
        </w:rPr>
        <w:t xml:space="preserve">. </w:t>
      </w:r>
    </w:p>
    <w:p w14:paraId="3382DCC3" w14:textId="77777777"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</w:rPr>
      </w:pPr>
      <w:r w:rsidRPr="00055FB7">
        <w:rPr>
          <w:rFonts w:cs="Calibri"/>
          <w:b/>
          <w:color w:val="FFC000"/>
        </w:rPr>
        <w:t>L’oggetto</w:t>
      </w:r>
      <w:r w:rsidRPr="00055FB7">
        <w:rPr>
          <w:rFonts w:cs="Calibri"/>
          <w:color w:val="FFC000"/>
        </w:rPr>
        <w:t xml:space="preserve"> </w:t>
      </w:r>
      <w:r w:rsidRPr="00055FB7">
        <w:rPr>
          <w:rFonts w:cs="Calibri"/>
          <w:color w:val="000000"/>
        </w:rPr>
        <w:t xml:space="preserve">circoscrive il campo semantico e operativo essenziale a cui l’operazione espressa </w:t>
      </w:r>
      <w:r w:rsidRPr="00055FB7">
        <w:rPr>
          <w:rFonts w:cs="Calibri"/>
          <w:color w:val="00B0F0"/>
        </w:rPr>
        <w:t xml:space="preserve">dal </w:t>
      </w:r>
      <w:r w:rsidRPr="00055FB7">
        <w:rPr>
          <w:rFonts w:cs="Calibri"/>
          <w:b/>
          <w:color w:val="00B0F0"/>
        </w:rPr>
        <w:t>verbo</w:t>
      </w:r>
      <w:r w:rsidRPr="00055FB7">
        <w:rPr>
          <w:rFonts w:cs="Calibri"/>
          <w:color w:val="00B0F0"/>
        </w:rPr>
        <w:t xml:space="preserve"> </w:t>
      </w:r>
      <w:r w:rsidRPr="00055FB7">
        <w:rPr>
          <w:rFonts w:cs="Calibri"/>
          <w:color w:val="000000"/>
        </w:rPr>
        <w:t xml:space="preserve">si riferisce. Insieme con il verbo operativo, indica con esattezza “che cosa” (ed eventualmente anche esplicitandone con quali attributi/caratteristiche) il soggetto deve mettere in atto per poter presidiare l’operazione di riferimento. Ove si ritenga opportuno, la </w:t>
      </w:r>
      <w:r w:rsidRPr="00055FB7">
        <w:rPr>
          <w:rFonts w:cs="Calibri"/>
          <w:b/>
          <w:color w:val="92D050"/>
        </w:rPr>
        <w:t>specificazione</w:t>
      </w:r>
      <w:r w:rsidRPr="00055FB7">
        <w:rPr>
          <w:rFonts w:cs="Calibri"/>
          <w:color w:val="92D050"/>
        </w:rPr>
        <w:t xml:space="preserve"> </w:t>
      </w:r>
      <w:r w:rsidRPr="00055FB7">
        <w:rPr>
          <w:rFonts w:cs="Calibri"/>
          <w:color w:val="000000"/>
        </w:rPr>
        <w:t>precisa (adottando locuzioni del tipo “avendo a disposizione …”, “con l’aiuto di …”, “usando …”, “scegliendo …”, “posto di fronte …”, “interagendo con …” ecc.) le condizioni dettate dal contesto di esercizio dell’operazione espressa dal verbo: strumenti che possono essere utilizzati, il luogo, l’aiuto che può essere dato le caratteristiche ambientali e di interazione esistenti ecc.</w:t>
      </w:r>
    </w:p>
    <w:p w14:paraId="3E5BF217" w14:textId="77777777"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  <w:r w:rsidRPr="00055FB7">
        <w:rPr>
          <w:rFonts w:cs="Calibri"/>
          <w:color w:val="000000"/>
        </w:rPr>
        <w:t>Esempio</w:t>
      </w:r>
    </w:p>
    <w:p w14:paraId="6863409B" w14:textId="77777777" w:rsidR="00055FB7" w:rsidRPr="00055FB7" w:rsidRDefault="00055FB7" w:rsidP="00055FB7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</w:rPr>
      </w:pPr>
      <w:r w:rsidRPr="00055FB7">
        <w:rPr>
          <w:rFonts w:cs="Calibri"/>
          <w:color w:val="000000"/>
        </w:rPr>
        <w:t xml:space="preserve">In particolare, </w:t>
      </w:r>
      <w:r w:rsidR="00B134C6" w:rsidRPr="00B134C6">
        <w:rPr>
          <w:rFonts w:cs="Calibri"/>
          <w:b/>
          <w:color w:val="000000"/>
        </w:rPr>
        <w:t>“so”</w:t>
      </w:r>
    </w:p>
    <w:p w14:paraId="42B27BDC" w14:textId="77777777" w:rsidR="00055FB7" w:rsidRPr="00055FB7" w:rsidRDefault="00055FB7" w:rsidP="00055F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-Bold"/>
          <w:b/>
          <w:bCs/>
          <w:color w:val="FFC100"/>
        </w:rPr>
      </w:pPr>
      <w:r w:rsidRPr="00055FB7">
        <w:rPr>
          <w:rFonts w:cs="Calibri"/>
          <w:color w:val="00B1F1"/>
        </w:rPr>
        <w:t xml:space="preserve">leggere ed interpretare </w:t>
      </w:r>
      <w:r w:rsidRPr="00055FB7">
        <w:rPr>
          <w:rFonts w:cs="Calibri-Bold"/>
          <w:b/>
          <w:bCs/>
          <w:color w:val="FFC100"/>
        </w:rPr>
        <w:t>le specifiche tecniche e progettuali dell'impianto elettrico</w:t>
      </w:r>
    </w:p>
    <w:p w14:paraId="544682EF" w14:textId="77777777" w:rsidR="00055FB7" w:rsidRPr="00055FB7" w:rsidRDefault="00055FB7" w:rsidP="00055F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"/>
          <w:color w:val="00B150"/>
        </w:rPr>
      </w:pPr>
      <w:r w:rsidRPr="00055FB7">
        <w:rPr>
          <w:rFonts w:cs="Calibri"/>
          <w:color w:val="00B1F1"/>
        </w:rPr>
        <w:t xml:space="preserve">gestire e controllare </w:t>
      </w:r>
      <w:r w:rsidRPr="00055FB7">
        <w:rPr>
          <w:rFonts w:cs="Calibri-Bold"/>
          <w:b/>
          <w:bCs/>
          <w:color w:val="FFC100"/>
        </w:rPr>
        <w:t xml:space="preserve">la propria area di lavoro mantenendo l'ordine, la pulizia e la funzionalità delle attrezzature, </w:t>
      </w:r>
      <w:r w:rsidRPr="00055FB7">
        <w:rPr>
          <w:rFonts w:cs="Calibri"/>
          <w:color w:val="00B150"/>
        </w:rPr>
        <w:t>secondo le modalità aziendali previste</w:t>
      </w:r>
    </w:p>
    <w:p w14:paraId="3019E6C3" w14:textId="77777777" w:rsidR="00055FB7" w:rsidRPr="00055FB7" w:rsidRDefault="00055FB7" w:rsidP="00055F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-Bold"/>
          <w:b/>
          <w:bCs/>
          <w:color w:val="FFC100"/>
        </w:rPr>
      </w:pPr>
      <w:r w:rsidRPr="00055FB7">
        <w:rPr>
          <w:rFonts w:cs="Calibri"/>
          <w:color w:val="00B1F1"/>
        </w:rPr>
        <w:t>applicare</w:t>
      </w:r>
      <w:r w:rsidRPr="00055FB7">
        <w:rPr>
          <w:rFonts w:cs="Calibri"/>
          <w:color w:val="95B3D7" w:themeColor="accent1" w:themeTint="99"/>
        </w:rPr>
        <w:t xml:space="preserve"> </w:t>
      </w:r>
      <w:r w:rsidRPr="00055FB7">
        <w:rPr>
          <w:rFonts w:cs="Calibri-Bold"/>
          <w:b/>
          <w:bCs/>
          <w:color w:val="FFC100"/>
        </w:rPr>
        <w:t>le norme</w:t>
      </w:r>
      <w:r w:rsidRPr="00055FB7">
        <w:rPr>
          <w:rFonts w:cs="Calibri"/>
          <w:color w:val="000000"/>
        </w:rPr>
        <w:t xml:space="preserve"> ed </w:t>
      </w:r>
      <w:r w:rsidRPr="00055FB7">
        <w:rPr>
          <w:rFonts w:cs="Calibri"/>
          <w:color w:val="00B1F1"/>
        </w:rPr>
        <w:t>utilizzare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-Bold"/>
          <w:b/>
          <w:bCs/>
          <w:color w:val="FFC100"/>
        </w:rPr>
        <w:t xml:space="preserve">gli strumenti di prevenzione e di sicurezza sul lavoro </w:t>
      </w:r>
    </w:p>
    <w:p w14:paraId="6CB69BCE" w14:textId="77777777" w:rsidR="00055FB7" w:rsidRPr="00055FB7" w:rsidRDefault="00055FB7" w:rsidP="00055F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8"/>
        <w:rPr>
          <w:rFonts w:cs="Calibri"/>
          <w:color w:val="000000"/>
        </w:rPr>
      </w:pPr>
      <w:r w:rsidRPr="00055FB7">
        <w:rPr>
          <w:rFonts w:cs="Calibri"/>
          <w:color w:val="00B1F1"/>
        </w:rPr>
        <w:t>posare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-Bold"/>
          <w:b/>
          <w:bCs/>
          <w:color w:val="FFC100"/>
        </w:rPr>
        <w:t>le canalizzazioni</w:t>
      </w:r>
      <w:r w:rsidRPr="00055FB7">
        <w:rPr>
          <w:rFonts w:cs="Calibri"/>
          <w:color w:val="000000"/>
        </w:rPr>
        <w:t xml:space="preserve"> </w:t>
      </w:r>
      <w:r w:rsidRPr="00055FB7">
        <w:rPr>
          <w:rFonts w:cs="Calibri"/>
          <w:color w:val="00B150"/>
        </w:rPr>
        <w:t>suddivise in circuiti per gruppi omogenei secondo le zone e le differenze di alimentazione</w:t>
      </w:r>
    </w:p>
    <w:p w14:paraId="34842D4A" w14:textId="77777777" w:rsidR="00055FB7" w:rsidRPr="00055FB7" w:rsidRDefault="00055FB7"/>
    <w:p w14:paraId="4DCA48AC" w14:textId="77777777" w:rsidR="007A493F" w:rsidRDefault="007A493F"/>
    <w:p w14:paraId="6452D1B0" w14:textId="77777777" w:rsidR="00055FB7" w:rsidRDefault="00055FB7">
      <w:r>
        <w:br w:type="page"/>
      </w:r>
    </w:p>
    <w:p w14:paraId="584339A8" w14:textId="1EB39927" w:rsidR="00856280" w:rsidRDefault="00055FB7" w:rsidP="00856280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lastRenderedPageBreak/>
        <w:t xml:space="preserve">Modulo </w:t>
      </w:r>
      <w:r w:rsidR="00B134C6">
        <w:rPr>
          <w:b/>
        </w:rPr>
        <w:t>MA_</w:t>
      </w:r>
      <w:r w:rsidR="0066488B">
        <w:rPr>
          <w:b/>
        </w:rPr>
        <w:t>1</w:t>
      </w:r>
      <w:r w:rsidR="00856280">
        <w:rPr>
          <w:b/>
        </w:rPr>
        <w:t xml:space="preserve"> </w:t>
      </w:r>
    </w:p>
    <w:p w14:paraId="2607D160" w14:textId="77777777" w:rsidR="00DC2482" w:rsidRPr="00856280" w:rsidRDefault="00856280">
      <w:pPr>
        <w:rPr>
          <w:i/>
        </w:rPr>
      </w:pPr>
      <w:r w:rsidRPr="00856280">
        <w:rPr>
          <w:i/>
        </w:rPr>
        <w:t>(da replicare per ogni modulo)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B134C6" w14:paraId="0EEC6896" w14:textId="77777777" w:rsidTr="00B134C6">
        <w:tc>
          <w:tcPr>
            <w:tcW w:w="9778" w:type="dxa"/>
            <w:gridSpan w:val="6"/>
          </w:tcPr>
          <w:p w14:paraId="14F82692" w14:textId="77777777" w:rsidR="00B134C6" w:rsidRPr="00B134C6" w:rsidRDefault="00B134C6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</w:p>
        </w:tc>
      </w:tr>
      <w:tr w:rsidR="00B134C6" w14:paraId="0AECDBA9" w14:textId="77777777" w:rsidTr="00B134C6">
        <w:trPr>
          <w:gridAfter w:val="5"/>
          <w:wAfter w:w="6409" w:type="dxa"/>
        </w:trPr>
        <w:tc>
          <w:tcPr>
            <w:tcW w:w="3369" w:type="dxa"/>
          </w:tcPr>
          <w:p w14:paraId="1E750927" w14:textId="77777777" w:rsidR="00B134C6" w:rsidRDefault="00B134C6">
            <w:r>
              <w:t>e in particolare so:</w:t>
            </w:r>
          </w:p>
        </w:tc>
      </w:tr>
      <w:tr w:rsidR="00B134C6" w14:paraId="236338F5" w14:textId="77777777" w:rsidTr="004403B8">
        <w:tc>
          <w:tcPr>
            <w:tcW w:w="8188" w:type="dxa"/>
            <w:gridSpan w:val="2"/>
          </w:tcPr>
          <w:p w14:paraId="3BB3A89A" w14:textId="1BBD9C15" w:rsidR="00B134C6" w:rsidRPr="0043082B" w:rsidRDefault="00B134C6" w:rsidP="00BF5D3E">
            <w:pPr>
              <w:rPr>
                <w:lang w:val="en-US"/>
              </w:rPr>
            </w:pPr>
            <w:r>
              <w:t xml:space="preserve">Dimensione 1 </w:t>
            </w:r>
            <w:r w:rsidR="00BF5D3E">
              <w:t>individuare e descrivere gli elementi che compongono un elaboratore</w:t>
            </w:r>
          </w:p>
        </w:tc>
        <w:tc>
          <w:tcPr>
            <w:tcW w:w="397" w:type="dxa"/>
          </w:tcPr>
          <w:p w14:paraId="7657FD59" w14:textId="77777777" w:rsidR="00B134C6" w:rsidRDefault="00B134C6">
            <w:r>
              <w:t>1</w:t>
            </w:r>
          </w:p>
        </w:tc>
        <w:tc>
          <w:tcPr>
            <w:tcW w:w="398" w:type="dxa"/>
          </w:tcPr>
          <w:p w14:paraId="289F44A2" w14:textId="77777777" w:rsidR="00B134C6" w:rsidRDefault="00B134C6">
            <w:r>
              <w:t>2</w:t>
            </w:r>
          </w:p>
        </w:tc>
        <w:tc>
          <w:tcPr>
            <w:tcW w:w="397" w:type="dxa"/>
            <w:shd w:val="clear" w:color="auto" w:fill="FFFF00"/>
          </w:tcPr>
          <w:p w14:paraId="0118B3BA" w14:textId="77777777" w:rsidR="00B134C6" w:rsidRPr="004403B8" w:rsidRDefault="00B134C6">
            <w:r w:rsidRPr="004403B8">
              <w:t>3</w:t>
            </w:r>
          </w:p>
        </w:tc>
        <w:tc>
          <w:tcPr>
            <w:tcW w:w="398" w:type="dxa"/>
          </w:tcPr>
          <w:p w14:paraId="2BB394E1" w14:textId="77777777" w:rsidR="00B134C6" w:rsidRDefault="00B134C6">
            <w:r>
              <w:t>4</w:t>
            </w:r>
          </w:p>
        </w:tc>
      </w:tr>
      <w:tr w:rsidR="00B134C6" w14:paraId="7C4E76C4" w14:textId="77777777" w:rsidTr="004403B8">
        <w:tc>
          <w:tcPr>
            <w:tcW w:w="8188" w:type="dxa"/>
            <w:gridSpan w:val="2"/>
          </w:tcPr>
          <w:p w14:paraId="308CDD58" w14:textId="74D93CD8" w:rsidR="00B134C6" w:rsidRDefault="004403B8" w:rsidP="00BF5D3E">
            <w:r>
              <w:t>Dimensione</w:t>
            </w:r>
            <w:r w:rsidR="00B134C6">
              <w:t>2</w:t>
            </w:r>
            <w:r w:rsidR="0066488B" w:rsidRPr="00C550C9">
              <w:rPr>
                <w:b/>
              </w:rPr>
              <w:t xml:space="preserve"> </w:t>
            </w:r>
            <w:r w:rsidR="00BF5D3E">
              <w:t>individuare e descrivere gli e</w:t>
            </w:r>
            <w:r>
              <w:t xml:space="preserve">lementi che compongono una rete </w:t>
            </w:r>
            <w:r w:rsidR="00BF5D3E">
              <w:t>informatica</w:t>
            </w:r>
          </w:p>
        </w:tc>
        <w:tc>
          <w:tcPr>
            <w:tcW w:w="397" w:type="dxa"/>
          </w:tcPr>
          <w:p w14:paraId="27143BFE" w14:textId="77777777" w:rsidR="00B134C6" w:rsidRDefault="00B134C6">
            <w:r>
              <w:t>1</w:t>
            </w:r>
          </w:p>
        </w:tc>
        <w:tc>
          <w:tcPr>
            <w:tcW w:w="398" w:type="dxa"/>
          </w:tcPr>
          <w:p w14:paraId="4E4E5840" w14:textId="77777777" w:rsidR="00B134C6" w:rsidRDefault="00B134C6">
            <w:r>
              <w:t>2</w:t>
            </w:r>
          </w:p>
        </w:tc>
        <w:tc>
          <w:tcPr>
            <w:tcW w:w="397" w:type="dxa"/>
            <w:shd w:val="clear" w:color="auto" w:fill="FFFF00"/>
          </w:tcPr>
          <w:p w14:paraId="2E9C70B2" w14:textId="77777777" w:rsidR="00B134C6" w:rsidRDefault="00B134C6">
            <w:r>
              <w:t>3</w:t>
            </w:r>
          </w:p>
        </w:tc>
        <w:tc>
          <w:tcPr>
            <w:tcW w:w="398" w:type="dxa"/>
          </w:tcPr>
          <w:p w14:paraId="429C2BF0" w14:textId="77777777" w:rsidR="00B134C6" w:rsidRDefault="00B134C6">
            <w:r>
              <w:t>4</w:t>
            </w:r>
          </w:p>
        </w:tc>
      </w:tr>
      <w:tr w:rsidR="00B134C6" w14:paraId="177036D5" w14:textId="77777777" w:rsidTr="004403B8">
        <w:tc>
          <w:tcPr>
            <w:tcW w:w="8188" w:type="dxa"/>
            <w:gridSpan w:val="2"/>
          </w:tcPr>
          <w:p w14:paraId="692F4293" w14:textId="4D0032FD" w:rsidR="00B134C6" w:rsidRDefault="00B134C6" w:rsidP="00F65952">
            <w:r>
              <w:t>Dimensione 2</w:t>
            </w:r>
            <w:r w:rsidR="0066488B" w:rsidRPr="0066488B">
              <w:rPr>
                <w:b/>
              </w:rPr>
              <w:t xml:space="preserve"> </w:t>
            </w:r>
            <w:r w:rsidR="00BF5D3E" w:rsidRPr="00902463">
              <w:t>descrivere i processi con algoritmi</w:t>
            </w:r>
          </w:p>
        </w:tc>
        <w:tc>
          <w:tcPr>
            <w:tcW w:w="397" w:type="dxa"/>
            <w:shd w:val="clear" w:color="auto" w:fill="FFFF00"/>
          </w:tcPr>
          <w:p w14:paraId="5519E787" w14:textId="77777777" w:rsidR="00B134C6" w:rsidRDefault="00B134C6">
            <w:r>
              <w:t>1</w:t>
            </w:r>
          </w:p>
        </w:tc>
        <w:tc>
          <w:tcPr>
            <w:tcW w:w="398" w:type="dxa"/>
          </w:tcPr>
          <w:p w14:paraId="5DD415FC" w14:textId="77777777" w:rsidR="00B134C6" w:rsidRDefault="00B134C6">
            <w:r>
              <w:t>2</w:t>
            </w:r>
          </w:p>
        </w:tc>
        <w:tc>
          <w:tcPr>
            <w:tcW w:w="397" w:type="dxa"/>
          </w:tcPr>
          <w:p w14:paraId="2C5C4CA0" w14:textId="77777777" w:rsidR="00B134C6" w:rsidRDefault="00B134C6">
            <w:r>
              <w:t>3</w:t>
            </w:r>
          </w:p>
        </w:tc>
        <w:tc>
          <w:tcPr>
            <w:tcW w:w="398" w:type="dxa"/>
          </w:tcPr>
          <w:p w14:paraId="6BF45510" w14:textId="77777777" w:rsidR="00B134C6" w:rsidRDefault="00B134C6">
            <w:r>
              <w:t>4</w:t>
            </w:r>
          </w:p>
        </w:tc>
      </w:tr>
    </w:tbl>
    <w:p w14:paraId="46F45222" w14:textId="77777777" w:rsidR="00B134C6" w:rsidRDefault="00B13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440"/>
        <w:gridCol w:w="397"/>
        <w:gridCol w:w="398"/>
      </w:tblGrid>
      <w:tr w:rsidR="00B134C6" w14:paraId="61087CC5" w14:textId="77777777" w:rsidTr="004403B8">
        <w:tc>
          <w:tcPr>
            <w:tcW w:w="9820" w:type="dxa"/>
            <w:gridSpan w:val="6"/>
          </w:tcPr>
          <w:p w14:paraId="25FFCA81" w14:textId="77777777" w:rsidR="00B134C6" w:rsidRPr="00B134C6" w:rsidRDefault="00B134C6" w:rsidP="00F65952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</w:p>
        </w:tc>
      </w:tr>
      <w:tr w:rsidR="00B134C6" w14:paraId="3D850749" w14:textId="77777777" w:rsidTr="00F65952">
        <w:trPr>
          <w:gridAfter w:val="5"/>
          <w:wAfter w:w="6451" w:type="dxa"/>
        </w:trPr>
        <w:tc>
          <w:tcPr>
            <w:tcW w:w="3369" w:type="dxa"/>
          </w:tcPr>
          <w:p w14:paraId="1DA77D77" w14:textId="77777777" w:rsidR="00B134C6" w:rsidRDefault="00B134C6" w:rsidP="00F65952">
            <w:r>
              <w:t>e in particolare so:</w:t>
            </w:r>
          </w:p>
        </w:tc>
      </w:tr>
      <w:tr w:rsidR="00B134C6" w14:paraId="7892DF67" w14:textId="77777777" w:rsidTr="004403B8">
        <w:tc>
          <w:tcPr>
            <w:tcW w:w="8188" w:type="dxa"/>
            <w:gridSpan w:val="2"/>
          </w:tcPr>
          <w:p w14:paraId="3375592E" w14:textId="19066EDE" w:rsidR="00B134C6" w:rsidRPr="0066488B" w:rsidRDefault="00B134C6" w:rsidP="00BF5D3E">
            <w:pPr>
              <w:rPr>
                <w:lang w:val="en-US"/>
              </w:rPr>
            </w:pPr>
            <w:r>
              <w:t xml:space="preserve">Dimensione 1 </w:t>
            </w:r>
            <w:r w:rsidR="00902463">
              <w:rPr>
                <w:lang w:val="en-US"/>
              </w:rPr>
              <w:t>l</w:t>
            </w:r>
            <w:r w:rsidR="0066488B" w:rsidRPr="0066488B">
              <w:rPr>
                <w:lang w:val="en-US"/>
              </w:rPr>
              <w:t xml:space="preserve">eggere e </w:t>
            </w:r>
            <w:r w:rsidR="00BF5D3E">
              <w:rPr>
                <w:lang w:val="en-US"/>
              </w:rPr>
              <w:t xml:space="preserve">scrivere </w:t>
            </w:r>
            <w:r w:rsidR="0066488B" w:rsidRPr="0066488B">
              <w:rPr>
                <w:lang w:val="en-US"/>
              </w:rPr>
              <w:t>un codice</w:t>
            </w:r>
            <w:r w:rsidR="0066488B">
              <w:rPr>
                <w:lang w:val="en-US"/>
              </w:rPr>
              <w:t xml:space="preserve"> </w:t>
            </w:r>
            <w:r w:rsidR="00BF5D3E">
              <w:rPr>
                <w:lang w:val="en-US"/>
              </w:rPr>
              <w:t xml:space="preserve">elementare </w:t>
            </w:r>
            <w:r w:rsidR="0066488B" w:rsidRPr="0066488B">
              <w:rPr>
                <w:lang w:val="en-US"/>
              </w:rPr>
              <w:t>in Java</w:t>
            </w:r>
          </w:p>
        </w:tc>
        <w:tc>
          <w:tcPr>
            <w:tcW w:w="397" w:type="dxa"/>
          </w:tcPr>
          <w:p w14:paraId="37EB1580" w14:textId="77777777" w:rsidR="00B134C6" w:rsidRDefault="00B134C6" w:rsidP="00F65952">
            <w:r>
              <w:t>1</w:t>
            </w:r>
          </w:p>
        </w:tc>
        <w:tc>
          <w:tcPr>
            <w:tcW w:w="440" w:type="dxa"/>
            <w:shd w:val="clear" w:color="auto" w:fill="FFFF00"/>
          </w:tcPr>
          <w:p w14:paraId="50A49688" w14:textId="77777777" w:rsidR="00B134C6" w:rsidRDefault="00B134C6" w:rsidP="00F65952">
            <w:r>
              <w:t>2</w:t>
            </w:r>
          </w:p>
        </w:tc>
        <w:tc>
          <w:tcPr>
            <w:tcW w:w="397" w:type="dxa"/>
          </w:tcPr>
          <w:p w14:paraId="552FC0BD" w14:textId="77777777" w:rsidR="00B134C6" w:rsidRDefault="00B134C6" w:rsidP="00F65952">
            <w:r>
              <w:t>3</w:t>
            </w:r>
          </w:p>
        </w:tc>
        <w:tc>
          <w:tcPr>
            <w:tcW w:w="398" w:type="dxa"/>
          </w:tcPr>
          <w:p w14:paraId="2401EAA1" w14:textId="77777777" w:rsidR="00B134C6" w:rsidRDefault="00B134C6" w:rsidP="00F65952">
            <w:r>
              <w:t>4</w:t>
            </w:r>
          </w:p>
        </w:tc>
      </w:tr>
      <w:tr w:rsidR="00B134C6" w14:paraId="518F10B3" w14:textId="77777777" w:rsidTr="004403B8">
        <w:tc>
          <w:tcPr>
            <w:tcW w:w="8188" w:type="dxa"/>
            <w:gridSpan w:val="2"/>
          </w:tcPr>
          <w:p w14:paraId="3591661C" w14:textId="7EEC0B3F" w:rsidR="00B134C6" w:rsidRDefault="00B134C6" w:rsidP="00BF5D3E">
            <w:r>
              <w:t>Dimensione 2</w:t>
            </w:r>
            <w:r w:rsidR="0066488B" w:rsidRPr="0066488B">
              <w:rPr>
                <w:b/>
              </w:rPr>
              <w:t xml:space="preserve"> </w:t>
            </w:r>
            <w:r w:rsidR="00902463" w:rsidRPr="00902463">
              <w:t>gestire tabel</w:t>
            </w:r>
            <w:r w:rsidR="004403B8">
              <w:t>le ed eseguire semplici quer</w:t>
            </w:r>
            <w:r w:rsidR="00902463" w:rsidRPr="00902463">
              <w:t>y in MySQL</w:t>
            </w:r>
          </w:p>
        </w:tc>
        <w:tc>
          <w:tcPr>
            <w:tcW w:w="397" w:type="dxa"/>
          </w:tcPr>
          <w:p w14:paraId="26070508" w14:textId="77777777" w:rsidR="00B134C6" w:rsidRDefault="00B134C6" w:rsidP="00F65952">
            <w:r>
              <w:t>1</w:t>
            </w:r>
          </w:p>
        </w:tc>
        <w:tc>
          <w:tcPr>
            <w:tcW w:w="440" w:type="dxa"/>
          </w:tcPr>
          <w:p w14:paraId="7658DAF8" w14:textId="77777777" w:rsidR="00B134C6" w:rsidRDefault="00B134C6" w:rsidP="00F65952">
            <w:r>
              <w:t>2</w:t>
            </w:r>
          </w:p>
        </w:tc>
        <w:tc>
          <w:tcPr>
            <w:tcW w:w="397" w:type="dxa"/>
          </w:tcPr>
          <w:p w14:paraId="49D55ED8" w14:textId="77777777" w:rsidR="00B134C6" w:rsidRDefault="00B134C6" w:rsidP="00F65952">
            <w:r>
              <w:t>3</w:t>
            </w:r>
          </w:p>
        </w:tc>
        <w:tc>
          <w:tcPr>
            <w:tcW w:w="398" w:type="dxa"/>
            <w:shd w:val="clear" w:color="auto" w:fill="FFFF00"/>
          </w:tcPr>
          <w:p w14:paraId="19A45CF6" w14:textId="77777777" w:rsidR="00B134C6" w:rsidRDefault="00B134C6" w:rsidP="00F65952">
            <w:r>
              <w:t>4</w:t>
            </w:r>
          </w:p>
        </w:tc>
      </w:tr>
      <w:tr w:rsidR="00B134C6" w14:paraId="29CB2C91" w14:textId="77777777" w:rsidTr="004403B8">
        <w:tc>
          <w:tcPr>
            <w:tcW w:w="8188" w:type="dxa"/>
            <w:gridSpan w:val="2"/>
          </w:tcPr>
          <w:p w14:paraId="788079DE" w14:textId="10E137FF" w:rsidR="00B134C6" w:rsidRDefault="00B134C6" w:rsidP="00902463">
            <w:r>
              <w:t>Dimensione 2</w:t>
            </w:r>
            <w:r w:rsidR="0066488B" w:rsidRPr="0066488B">
              <w:rPr>
                <w:b/>
              </w:rPr>
              <w:t xml:space="preserve"> </w:t>
            </w:r>
            <w:r w:rsidR="00902463" w:rsidRPr="00902463">
              <w:t>individuare e descrivere gli elementi base della programmazione a oggetti</w:t>
            </w:r>
          </w:p>
        </w:tc>
        <w:tc>
          <w:tcPr>
            <w:tcW w:w="397" w:type="dxa"/>
          </w:tcPr>
          <w:p w14:paraId="73D0277E" w14:textId="77777777" w:rsidR="00B134C6" w:rsidRDefault="00B134C6" w:rsidP="00F65952">
            <w:r>
              <w:t>1</w:t>
            </w:r>
          </w:p>
        </w:tc>
        <w:tc>
          <w:tcPr>
            <w:tcW w:w="440" w:type="dxa"/>
            <w:shd w:val="clear" w:color="auto" w:fill="FFFF00"/>
          </w:tcPr>
          <w:p w14:paraId="1387F1B4" w14:textId="77777777" w:rsidR="00B134C6" w:rsidRDefault="00B134C6" w:rsidP="00F65952">
            <w:r>
              <w:t>2</w:t>
            </w:r>
          </w:p>
        </w:tc>
        <w:tc>
          <w:tcPr>
            <w:tcW w:w="397" w:type="dxa"/>
          </w:tcPr>
          <w:p w14:paraId="615053A4" w14:textId="77777777" w:rsidR="00B134C6" w:rsidRDefault="00B134C6" w:rsidP="00F65952">
            <w:r>
              <w:t>3</w:t>
            </w:r>
          </w:p>
        </w:tc>
        <w:tc>
          <w:tcPr>
            <w:tcW w:w="398" w:type="dxa"/>
          </w:tcPr>
          <w:p w14:paraId="61A59ED5" w14:textId="77777777" w:rsidR="00B134C6" w:rsidRDefault="00B134C6" w:rsidP="00F65952">
            <w:r>
              <w:t>4</w:t>
            </w:r>
          </w:p>
        </w:tc>
      </w:tr>
    </w:tbl>
    <w:p w14:paraId="26D7FA44" w14:textId="77777777" w:rsidR="00902463" w:rsidRDefault="00902463" w:rsidP="00BF5D3E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F77AD3" w14:textId="77777777" w:rsidR="00BF5D3E" w:rsidRDefault="00BF5D3E" w:rsidP="00BF5D3E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2</w:t>
      </w:r>
    </w:p>
    <w:p w14:paraId="762FB86E" w14:textId="77777777" w:rsidR="00BF5D3E" w:rsidRPr="00856280" w:rsidRDefault="00BF5D3E" w:rsidP="00BF5D3E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902463" w14:paraId="1CBCA606" w14:textId="77777777" w:rsidTr="00902463">
        <w:tc>
          <w:tcPr>
            <w:tcW w:w="9778" w:type="dxa"/>
            <w:gridSpan w:val="6"/>
          </w:tcPr>
          <w:p w14:paraId="103357D1" w14:textId="77777777" w:rsidR="00902463" w:rsidRPr="00B134C6" w:rsidRDefault="00902463" w:rsidP="00902463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902463" w14:paraId="26D48E8C" w14:textId="77777777" w:rsidTr="00902463">
        <w:trPr>
          <w:gridAfter w:val="5"/>
          <w:wAfter w:w="6409" w:type="dxa"/>
        </w:trPr>
        <w:tc>
          <w:tcPr>
            <w:tcW w:w="3369" w:type="dxa"/>
          </w:tcPr>
          <w:p w14:paraId="0C39F765" w14:textId="77777777" w:rsidR="00902463" w:rsidRDefault="00902463" w:rsidP="00902463">
            <w:r>
              <w:t>e in particolare so:</w:t>
            </w:r>
          </w:p>
        </w:tc>
      </w:tr>
      <w:tr w:rsidR="00902463" w14:paraId="0808E00B" w14:textId="77777777" w:rsidTr="004403B8">
        <w:tc>
          <w:tcPr>
            <w:tcW w:w="8188" w:type="dxa"/>
            <w:gridSpan w:val="2"/>
          </w:tcPr>
          <w:p w14:paraId="436D54D2" w14:textId="29F1C818" w:rsidR="00902463" w:rsidRPr="000100FD" w:rsidRDefault="00902463" w:rsidP="00902463">
            <w:r w:rsidRPr="000100FD">
              <w:t>Dimensione 1 descrivere gli elementi alla base della rappresentazione della conoscenza</w:t>
            </w:r>
          </w:p>
        </w:tc>
        <w:tc>
          <w:tcPr>
            <w:tcW w:w="397" w:type="dxa"/>
          </w:tcPr>
          <w:p w14:paraId="545BCC76" w14:textId="77777777" w:rsidR="00902463" w:rsidRDefault="00902463" w:rsidP="00902463">
            <w:r>
              <w:t>1</w:t>
            </w:r>
          </w:p>
        </w:tc>
        <w:tc>
          <w:tcPr>
            <w:tcW w:w="398" w:type="dxa"/>
            <w:shd w:val="clear" w:color="auto" w:fill="FFFF00"/>
          </w:tcPr>
          <w:p w14:paraId="60BFB257" w14:textId="77777777" w:rsidR="00902463" w:rsidRPr="000100FD" w:rsidRDefault="00902463" w:rsidP="00902463">
            <w:r w:rsidRPr="000100FD">
              <w:t>2</w:t>
            </w:r>
          </w:p>
        </w:tc>
        <w:tc>
          <w:tcPr>
            <w:tcW w:w="397" w:type="dxa"/>
          </w:tcPr>
          <w:p w14:paraId="3529ADE4" w14:textId="77777777" w:rsidR="00902463" w:rsidRDefault="00902463" w:rsidP="00902463">
            <w:r>
              <w:t>3</w:t>
            </w:r>
          </w:p>
        </w:tc>
        <w:tc>
          <w:tcPr>
            <w:tcW w:w="398" w:type="dxa"/>
          </w:tcPr>
          <w:p w14:paraId="1B00C817" w14:textId="77777777" w:rsidR="00902463" w:rsidRDefault="00902463" w:rsidP="00902463">
            <w:r>
              <w:t>4</w:t>
            </w:r>
          </w:p>
        </w:tc>
      </w:tr>
      <w:tr w:rsidR="00902463" w14:paraId="1C479795" w14:textId="77777777" w:rsidTr="004403B8">
        <w:tc>
          <w:tcPr>
            <w:tcW w:w="8188" w:type="dxa"/>
            <w:gridSpan w:val="2"/>
          </w:tcPr>
          <w:p w14:paraId="5787B6A0" w14:textId="4591F163" w:rsidR="00902463" w:rsidRPr="000100FD" w:rsidRDefault="00902463" w:rsidP="00902463">
            <w:r w:rsidRPr="000100FD">
              <w:t>Dimensione 2 descrivere gli elementi alla base delle reti semantiche</w:t>
            </w:r>
          </w:p>
        </w:tc>
        <w:tc>
          <w:tcPr>
            <w:tcW w:w="397" w:type="dxa"/>
          </w:tcPr>
          <w:p w14:paraId="0C75ED8C" w14:textId="77777777" w:rsidR="00902463" w:rsidRDefault="00902463" w:rsidP="00902463">
            <w:r>
              <w:t>1</w:t>
            </w:r>
          </w:p>
        </w:tc>
        <w:tc>
          <w:tcPr>
            <w:tcW w:w="398" w:type="dxa"/>
            <w:shd w:val="clear" w:color="auto" w:fill="FFFF00"/>
          </w:tcPr>
          <w:p w14:paraId="2326CA09" w14:textId="77777777" w:rsidR="00902463" w:rsidRPr="000100FD" w:rsidRDefault="00902463" w:rsidP="00902463">
            <w:r w:rsidRPr="000100FD">
              <w:t>2</w:t>
            </w:r>
          </w:p>
        </w:tc>
        <w:tc>
          <w:tcPr>
            <w:tcW w:w="397" w:type="dxa"/>
          </w:tcPr>
          <w:p w14:paraId="22217B43" w14:textId="77777777" w:rsidR="00902463" w:rsidRDefault="00902463" w:rsidP="00902463">
            <w:r>
              <w:t>3</w:t>
            </w:r>
          </w:p>
        </w:tc>
        <w:tc>
          <w:tcPr>
            <w:tcW w:w="398" w:type="dxa"/>
          </w:tcPr>
          <w:p w14:paraId="79827175" w14:textId="77777777" w:rsidR="00902463" w:rsidRDefault="00902463" w:rsidP="00902463">
            <w:r>
              <w:t>4</w:t>
            </w:r>
          </w:p>
        </w:tc>
      </w:tr>
      <w:tr w:rsidR="00902463" w14:paraId="0898DB10" w14:textId="77777777" w:rsidTr="004403B8">
        <w:tc>
          <w:tcPr>
            <w:tcW w:w="8188" w:type="dxa"/>
            <w:gridSpan w:val="2"/>
          </w:tcPr>
          <w:p w14:paraId="018EEF32" w14:textId="06A67348" w:rsidR="00902463" w:rsidRPr="000100FD" w:rsidRDefault="00902463" w:rsidP="000100FD">
            <w:pPr>
              <w:tabs>
                <w:tab w:val="left" w:pos="6200"/>
              </w:tabs>
            </w:pPr>
            <w:r w:rsidRPr="000100FD">
              <w:t xml:space="preserve">Dimensione 2 </w:t>
            </w:r>
            <w:r w:rsidR="00E63E49" w:rsidRPr="000100FD">
              <w:t>costruire alberi decisionali</w:t>
            </w:r>
            <w:r w:rsidR="000100FD" w:rsidRPr="000100FD">
              <w:tab/>
            </w:r>
          </w:p>
        </w:tc>
        <w:tc>
          <w:tcPr>
            <w:tcW w:w="397" w:type="dxa"/>
          </w:tcPr>
          <w:p w14:paraId="637B1040" w14:textId="77777777" w:rsidR="00902463" w:rsidRDefault="00902463" w:rsidP="00902463">
            <w:r>
              <w:t>1</w:t>
            </w:r>
          </w:p>
        </w:tc>
        <w:tc>
          <w:tcPr>
            <w:tcW w:w="398" w:type="dxa"/>
          </w:tcPr>
          <w:p w14:paraId="032B6536" w14:textId="77777777" w:rsidR="00902463" w:rsidRPr="000100FD" w:rsidRDefault="00902463" w:rsidP="00902463">
            <w:r w:rsidRPr="000100FD">
              <w:t>2</w:t>
            </w:r>
          </w:p>
        </w:tc>
        <w:tc>
          <w:tcPr>
            <w:tcW w:w="397" w:type="dxa"/>
            <w:shd w:val="clear" w:color="auto" w:fill="FFFF00"/>
          </w:tcPr>
          <w:p w14:paraId="32D66E28" w14:textId="77777777" w:rsidR="00902463" w:rsidRDefault="00902463" w:rsidP="00902463">
            <w:r>
              <w:t>3</w:t>
            </w:r>
          </w:p>
        </w:tc>
        <w:tc>
          <w:tcPr>
            <w:tcW w:w="398" w:type="dxa"/>
          </w:tcPr>
          <w:p w14:paraId="674CCE72" w14:textId="77777777" w:rsidR="00902463" w:rsidRDefault="00902463" w:rsidP="00902463">
            <w:r>
              <w:t>4</w:t>
            </w:r>
          </w:p>
        </w:tc>
      </w:tr>
    </w:tbl>
    <w:p w14:paraId="5AA490A6" w14:textId="77777777" w:rsidR="00BF5D3E" w:rsidRDefault="00BF5D3E" w:rsidP="00BF5D3E"/>
    <w:p w14:paraId="555D0C23" w14:textId="77777777" w:rsidR="0066488B" w:rsidRDefault="0066488B" w:rsidP="0066488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3</w:t>
      </w:r>
    </w:p>
    <w:p w14:paraId="6DA76B1C" w14:textId="77777777" w:rsidR="0066488B" w:rsidRPr="00856280" w:rsidRDefault="0066488B" w:rsidP="0066488B">
      <w:pPr>
        <w:rPr>
          <w:i/>
        </w:rPr>
      </w:pPr>
    </w:p>
    <w:tbl>
      <w:tblPr>
        <w:tblStyle w:val="TableGrid"/>
        <w:tblW w:w="9778" w:type="dxa"/>
        <w:tblLayout w:type="fixed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66488B" w14:paraId="04A5C825" w14:textId="77777777" w:rsidTr="004403B8">
        <w:tc>
          <w:tcPr>
            <w:tcW w:w="9778" w:type="dxa"/>
            <w:gridSpan w:val="6"/>
          </w:tcPr>
          <w:p w14:paraId="4AC50D8D" w14:textId="77777777" w:rsidR="0066488B" w:rsidRPr="00B134C6" w:rsidRDefault="0066488B" w:rsidP="0066488B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66488B" w14:paraId="6B859822" w14:textId="77777777" w:rsidTr="004403B8">
        <w:trPr>
          <w:gridAfter w:val="5"/>
          <w:wAfter w:w="6409" w:type="dxa"/>
        </w:trPr>
        <w:tc>
          <w:tcPr>
            <w:tcW w:w="3369" w:type="dxa"/>
          </w:tcPr>
          <w:p w14:paraId="66FBF8D3" w14:textId="77777777" w:rsidR="0066488B" w:rsidRDefault="0066488B" w:rsidP="0066488B">
            <w:r>
              <w:t>e in particolare so:</w:t>
            </w:r>
          </w:p>
        </w:tc>
      </w:tr>
      <w:tr w:rsidR="0066488B" w14:paraId="384B6482" w14:textId="77777777" w:rsidTr="004403B8">
        <w:tc>
          <w:tcPr>
            <w:tcW w:w="8188" w:type="dxa"/>
            <w:gridSpan w:val="2"/>
          </w:tcPr>
          <w:p w14:paraId="7F2A3640" w14:textId="6176325D" w:rsidR="0066488B" w:rsidRPr="000100FD" w:rsidRDefault="0066488B" w:rsidP="00E63E49">
            <w:r w:rsidRPr="000100FD">
              <w:t xml:space="preserve">Dimensione 1 </w:t>
            </w:r>
            <w:r w:rsidR="00E63E49" w:rsidRPr="000100FD">
              <w:t>individuare e descrivere i concetti in logica preposizionale e dei predicati</w:t>
            </w:r>
          </w:p>
        </w:tc>
        <w:tc>
          <w:tcPr>
            <w:tcW w:w="397" w:type="dxa"/>
          </w:tcPr>
          <w:p w14:paraId="117036A8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18ED72D2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  <w:shd w:val="clear" w:color="auto" w:fill="FFFF00"/>
          </w:tcPr>
          <w:p w14:paraId="685AA712" w14:textId="77777777" w:rsidR="0066488B" w:rsidRDefault="0066488B" w:rsidP="0066488B">
            <w:r>
              <w:t>3</w:t>
            </w:r>
          </w:p>
        </w:tc>
        <w:tc>
          <w:tcPr>
            <w:tcW w:w="398" w:type="dxa"/>
            <w:shd w:val="clear" w:color="auto" w:fill="auto"/>
          </w:tcPr>
          <w:p w14:paraId="78C853FF" w14:textId="77777777" w:rsidR="0066488B" w:rsidRDefault="0066488B" w:rsidP="0066488B">
            <w:r>
              <w:t>4</w:t>
            </w:r>
          </w:p>
        </w:tc>
      </w:tr>
      <w:tr w:rsidR="0066488B" w14:paraId="4657AFFD" w14:textId="77777777" w:rsidTr="004403B8">
        <w:tc>
          <w:tcPr>
            <w:tcW w:w="8188" w:type="dxa"/>
            <w:gridSpan w:val="2"/>
          </w:tcPr>
          <w:p w14:paraId="3F5BA745" w14:textId="203E9E47" w:rsidR="0066488B" w:rsidRPr="000100FD" w:rsidRDefault="0066488B" w:rsidP="00E63E49">
            <w:r w:rsidRPr="000100FD">
              <w:t xml:space="preserve">Dimensione 2 </w:t>
            </w:r>
            <w:r w:rsidR="00E63E49" w:rsidRPr="000100FD">
              <w:t>comprendere e rappresentare i concetti in logica del primo ordine</w:t>
            </w:r>
          </w:p>
        </w:tc>
        <w:tc>
          <w:tcPr>
            <w:tcW w:w="397" w:type="dxa"/>
          </w:tcPr>
          <w:p w14:paraId="3A2CC5F4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62B2EAD8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  <w:shd w:val="clear" w:color="auto" w:fill="FFFF00"/>
          </w:tcPr>
          <w:p w14:paraId="04E84C12" w14:textId="77777777" w:rsidR="0066488B" w:rsidRDefault="0066488B" w:rsidP="0066488B">
            <w:r>
              <w:t>3</w:t>
            </w:r>
          </w:p>
        </w:tc>
        <w:tc>
          <w:tcPr>
            <w:tcW w:w="398" w:type="dxa"/>
          </w:tcPr>
          <w:p w14:paraId="5EBAFBB8" w14:textId="77777777" w:rsidR="0066488B" w:rsidRDefault="0066488B" w:rsidP="0066488B">
            <w:r>
              <w:t>4</w:t>
            </w:r>
          </w:p>
        </w:tc>
      </w:tr>
      <w:tr w:rsidR="0066488B" w14:paraId="59C1D631" w14:textId="77777777" w:rsidTr="004403B8">
        <w:tc>
          <w:tcPr>
            <w:tcW w:w="8188" w:type="dxa"/>
            <w:gridSpan w:val="2"/>
          </w:tcPr>
          <w:p w14:paraId="2D075733" w14:textId="6C0D9E13" w:rsidR="0066488B" w:rsidRPr="000100FD" w:rsidRDefault="0066488B" w:rsidP="00E63E49">
            <w:r w:rsidRPr="000100FD">
              <w:t xml:space="preserve">Dimensione 2 </w:t>
            </w:r>
            <w:r w:rsidR="00E63E49" w:rsidRPr="000100FD">
              <w:t>individuare e descrivere i concetti in algebra booleana</w:t>
            </w:r>
          </w:p>
        </w:tc>
        <w:tc>
          <w:tcPr>
            <w:tcW w:w="397" w:type="dxa"/>
          </w:tcPr>
          <w:p w14:paraId="0DA914A6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2A89E4F8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  <w:shd w:val="clear" w:color="auto" w:fill="FFFF00"/>
          </w:tcPr>
          <w:p w14:paraId="0721CE92" w14:textId="77777777" w:rsidR="0066488B" w:rsidRDefault="0066488B" w:rsidP="0066488B">
            <w:r>
              <w:t>3</w:t>
            </w:r>
          </w:p>
        </w:tc>
        <w:tc>
          <w:tcPr>
            <w:tcW w:w="398" w:type="dxa"/>
          </w:tcPr>
          <w:p w14:paraId="36FE6DAA" w14:textId="77777777" w:rsidR="0066488B" w:rsidRDefault="0066488B" w:rsidP="0066488B">
            <w:r>
              <w:t>4</w:t>
            </w:r>
          </w:p>
        </w:tc>
      </w:tr>
    </w:tbl>
    <w:p w14:paraId="7C4301EB" w14:textId="6B991D80" w:rsidR="0066488B" w:rsidRDefault="0066488B" w:rsidP="006648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66488B" w14:paraId="6BC7B61C" w14:textId="77777777" w:rsidTr="0066488B">
        <w:tc>
          <w:tcPr>
            <w:tcW w:w="9778" w:type="dxa"/>
            <w:gridSpan w:val="6"/>
          </w:tcPr>
          <w:p w14:paraId="31AD98B2" w14:textId="77777777" w:rsidR="0066488B" w:rsidRPr="00B134C6" w:rsidRDefault="0066488B" w:rsidP="0066488B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66488B" w14:paraId="55BF098E" w14:textId="77777777" w:rsidTr="0066488B">
        <w:trPr>
          <w:gridAfter w:val="5"/>
          <w:wAfter w:w="6409" w:type="dxa"/>
        </w:trPr>
        <w:tc>
          <w:tcPr>
            <w:tcW w:w="3369" w:type="dxa"/>
          </w:tcPr>
          <w:p w14:paraId="67A23B04" w14:textId="77777777" w:rsidR="0066488B" w:rsidRDefault="0066488B" w:rsidP="0066488B">
            <w:r>
              <w:t>e in particolare so:</w:t>
            </w:r>
          </w:p>
        </w:tc>
      </w:tr>
      <w:tr w:rsidR="0066488B" w14:paraId="66C74273" w14:textId="77777777" w:rsidTr="004403B8">
        <w:tc>
          <w:tcPr>
            <w:tcW w:w="8188" w:type="dxa"/>
            <w:gridSpan w:val="2"/>
          </w:tcPr>
          <w:p w14:paraId="1CDE6527" w14:textId="502349D6" w:rsidR="0066488B" w:rsidRPr="000100FD" w:rsidRDefault="0066488B" w:rsidP="00E63E49">
            <w:r w:rsidRPr="000100FD">
              <w:t xml:space="preserve">Dimensione 1 </w:t>
            </w:r>
            <w:r w:rsidR="00E63E49" w:rsidRPr="000100FD">
              <w:t>comprendere e rappresentare i concetti in forma di sillogismo</w:t>
            </w:r>
          </w:p>
        </w:tc>
        <w:tc>
          <w:tcPr>
            <w:tcW w:w="397" w:type="dxa"/>
          </w:tcPr>
          <w:p w14:paraId="1ADB5778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6BB76950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  <w:shd w:val="clear" w:color="auto" w:fill="FFFF00"/>
          </w:tcPr>
          <w:p w14:paraId="76501047" w14:textId="77777777" w:rsidR="0066488B" w:rsidRDefault="0066488B" w:rsidP="0066488B">
            <w:r>
              <w:t>3</w:t>
            </w:r>
          </w:p>
        </w:tc>
        <w:tc>
          <w:tcPr>
            <w:tcW w:w="398" w:type="dxa"/>
          </w:tcPr>
          <w:p w14:paraId="788D7B7C" w14:textId="77777777" w:rsidR="0066488B" w:rsidRDefault="0066488B" w:rsidP="0066488B">
            <w:r>
              <w:t>4</w:t>
            </w:r>
          </w:p>
        </w:tc>
      </w:tr>
    </w:tbl>
    <w:p w14:paraId="362DA9D2" w14:textId="3779A285" w:rsidR="0066488B" w:rsidRDefault="0066488B" w:rsidP="0066488B">
      <w:pPr>
        <w:tabs>
          <w:tab w:val="left" w:pos="7720"/>
        </w:tabs>
      </w:pPr>
      <w:r>
        <w:tab/>
      </w:r>
    </w:p>
    <w:p w14:paraId="10D8A539" w14:textId="77777777" w:rsidR="0066488B" w:rsidRDefault="0066488B" w:rsidP="0066488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4</w:t>
      </w:r>
    </w:p>
    <w:p w14:paraId="62473D91" w14:textId="77777777" w:rsidR="0066488B" w:rsidRPr="00856280" w:rsidRDefault="0066488B" w:rsidP="0066488B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66488B" w14:paraId="616EB6C8" w14:textId="77777777" w:rsidTr="0066488B">
        <w:tc>
          <w:tcPr>
            <w:tcW w:w="9778" w:type="dxa"/>
            <w:gridSpan w:val="6"/>
          </w:tcPr>
          <w:p w14:paraId="6211D6EA" w14:textId="77777777" w:rsidR="0066488B" w:rsidRPr="00B134C6" w:rsidRDefault="0066488B" w:rsidP="0066488B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66488B" w14:paraId="5E6F43EA" w14:textId="77777777" w:rsidTr="0066488B">
        <w:trPr>
          <w:gridAfter w:val="5"/>
          <w:wAfter w:w="6409" w:type="dxa"/>
        </w:trPr>
        <w:tc>
          <w:tcPr>
            <w:tcW w:w="3369" w:type="dxa"/>
          </w:tcPr>
          <w:p w14:paraId="6F670672" w14:textId="77777777" w:rsidR="0066488B" w:rsidRDefault="0066488B" w:rsidP="0066488B">
            <w:r>
              <w:t>e in particolare so:</w:t>
            </w:r>
          </w:p>
        </w:tc>
      </w:tr>
      <w:tr w:rsidR="0066488B" w14:paraId="1008E69C" w14:textId="77777777" w:rsidTr="004403B8">
        <w:tc>
          <w:tcPr>
            <w:tcW w:w="8188" w:type="dxa"/>
            <w:gridSpan w:val="2"/>
          </w:tcPr>
          <w:p w14:paraId="6D8D55A0" w14:textId="68DC5B07" w:rsidR="0066488B" w:rsidRPr="000100FD" w:rsidRDefault="0066488B" w:rsidP="00B87792">
            <w:pPr>
              <w:rPr>
                <w:lang w:val="en-US"/>
              </w:rPr>
            </w:pPr>
            <w:r w:rsidRPr="000100FD">
              <w:t xml:space="preserve">Dimensione 1 </w:t>
            </w:r>
            <w:r w:rsidR="001966D2" w:rsidRPr="000100FD">
              <w:t xml:space="preserve">individuare, descrivere e utilizzare </w:t>
            </w:r>
            <w:r w:rsidRPr="000100FD">
              <w:rPr>
                <w:lang w:val="en-US"/>
              </w:rPr>
              <w:t>metadati</w:t>
            </w:r>
          </w:p>
        </w:tc>
        <w:tc>
          <w:tcPr>
            <w:tcW w:w="397" w:type="dxa"/>
          </w:tcPr>
          <w:p w14:paraId="621AD15C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39DEA88A" w14:textId="77777777" w:rsidR="0066488B" w:rsidRPr="004F30A7" w:rsidRDefault="0066488B" w:rsidP="0066488B">
            <w:r w:rsidRPr="004F30A7">
              <w:t>2</w:t>
            </w:r>
          </w:p>
        </w:tc>
        <w:tc>
          <w:tcPr>
            <w:tcW w:w="397" w:type="dxa"/>
            <w:shd w:val="clear" w:color="auto" w:fill="FFFF00"/>
          </w:tcPr>
          <w:p w14:paraId="2DF4821D" w14:textId="77777777" w:rsidR="0066488B" w:rsidRPr="004403B8" w:rsidRDefault="0066488B" w:rsidP="0066488B">
            <w:r w:rsidRPr="004403B8">
              <w:t>3</w:t>
            </w:r>
          </w:p>
        </w:tc>
        <w:tc>
          <w:tcPr>
            <w:tcW w:w="398" w:type="dxa"/>
          </w:tcPr>
          <w:p w14:paraId="18304D0F" w14:textId="77777777" w:rsidR="0066488B" w:rsidRDefault="0066488B" w:rsidP="0066488B">
            <w:r>
              <w:t>4</w:t>
            </w:r>
          </w:p>
        </w:tc>
      </w:tr>
      <w:tr w:rsidR="0066488B" w14:paraId="47C2576C" w14:textId="77777777" w:rsidTr="004403B8">
        <w:tc>
          <w:tcPr>
            <w:tcW w:w="8188" w:type="dxa"/>
            <w:gridSpan w:val="2"/>
          </w:tcPr>
          <w:p w14:paraId="40839DF4" w14:textId="0DA6F663" w:rsidR="0066488B" w:rsidRPr="004403B8" w:rsidRDefault="0066488B" w:rsidP="00B87792">
            <w:pPr>
              <w:rPr>
                <w:lang w:val="en-US"/>
              </w:rPr>
            </w:pPr>
            <w:r w:rsidRPr="004403B8">
              <w:t xml:space="preserve">Dimensione 2 </w:t>
            </w:r>
            <w:r w:rsidR="001966D2" w:rsidRPr="004403B8">
              <w:t>utilizzare</w:t>
            </w:r>
            <w:r w:rsidRPr="004403B8">
              <w:t xml:space="preserve"> linguaggi di markup</w:t>
            </w:r>
            <w:r w:rsidR="00B87792" w:rsidRPr="004403B8">
              <w:t xml:space="preserve"> (</w:t>
            </w:r>
            <w:r w:rsidR="004403B8" w:rsidRPr="004403B8">
              <w:rPr>
                <w:lang w:val="en-US"/>
              </w:rPr>
              <w:t xml:space="preserve">RDF, </w:t>
            </w:r>
            <w:r w:rsidR="00B87792" w:rsidRPr="004403B8">
              <w:rPr>
                <w:lang w:val="en-US"/>
              </w:rPr>
              <w:t>RDFS, OWL</w:t>
            </w:r>
            <w:r w:rsidR="004403B8" w:rsidRPr="004403B8">
              <w:rPr>
                <w:lang w:val="en-US"/>
              </w:rPr>
              <w:t>)</w:t>
            </w:r>
          </w:p>
        </w:tc>
        <w:tc>
          <w:tcPr>
            <w:tcW w:w="397" w:type="dxa"/>
          </w:tcPr>
          <w:p w14:paraId="144F64B9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44D7C0D5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  <w:shd w:val="clear" w:color="auto" w:fill="FFFF00"/>
          </w:tcPr>
          <w:p w14:paraId="240D8AFD" w14:textId="77777777" w:rsidR="0066488B" w:rsidRDefault="0066488B" w:rsidP="0066488B">
            <w:r>
              <w:t>3</w:t>
            </w:r>
          </w:p>
        </w:tc>
        <w:tc>
          <w:tcPr>
            <w:tcW w:w="398" w:type="dxa"/>
          </w:tcPr>
          <w:p w14:paraId="3699DD0F" w14:textId="77777777" w:rsidR="0066488B" w:rsidRDefault="0066488B" w:rsidP="0066488B">
            <w:r>
              <w:t>4</w:t>
            </w:r>
          </w:p>
        </w:tc>
      </w:tr>
      <w:tr w:rsidR="0066488B" w14:paraId="7113B749" w14:textId="77777777" w:rsidTr="004403B8">
        <w:tc>
          <w:tcPr>
            <w:tcW w:w="8188" w:type="dxa"/>
            <w:gridSpan w:val="2"/>
          </w:tcPr>
          <w:p w14:paraId="05A0B550" w14:textId="298BD61E" w:rsidR="0066488B" w:rsidRPr="000100FD" w:rsidRDefault="0066488B" w:rsidP="0066488B">
            <w:pPr>
              <w:rPr>
                <w:lang w:val="en-US"/>
              </w:rPr>
            </w:pPr>
            <w:r w:rsidRPr="000100FD">
              <w:t>Dimensione 2</w:t>
            </w:r>
            <w:r w:rsidR="00B87792" w:rsidRPr="000100FD">
              <w:rPr>
                <w:lang w:val="en-US"/>
              </w:rPr>
              <w:t xml:space="preserve"> </w:t>
            </w:r>
            <w:r w:rsidR="001966D2" w:rsidRPr="000100FD">
              <w:rPr>
                <w:lang w:val="en-US"/>
              </w:rPr>
              <w:t>utilizzare Protégé per creare un’ontologia elementare</w:t>
            </w:r>
          </w:p>
        </w:tc>
        <w:tc>
          <w:tcPr>
            <w:tcW w:w="397" w:type="dxa"/>
          </w:tcPr>
          <w:p w14:paraId="015860D5" w14:textId="77777777" w:rsidR="0066488B" w:rsidRDefault="0066488B" w:rsidP="0066488B">
            <w:r>
              <w:t>1</w:t>
            </w:r>
          </w:p>
        </w:tc>
        <w:tc>
          <w:tcPr>
            <w:tcW w:w="398" w:type="dxa"/>
            <w:shd w:val="clear" w:color="auto" w:fill="FFFF00"/>
          </w:tcPr>
          <w:p w14:paraId="368789A5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</w:tcPr>
          <w:p w14:paraId="08B8569D" w14:textId="77777777" w:rsidR="0066488B" w:rsidRDefault="0066488B" w:rsidP="0066488B">
            <w:r>
              <w:t>3</w:t>
            </w:r>
          </w:p>
        </w:tc>
        <w:tc>
          <w:tcPr>
            <w:tcW w:w="398" w:type="dxa"/>
          </w:tcPr>
          <w:p w14:paraId="22DF718B" w14:textId="77777777" w:rsidR="0066488B" w:rsidRDefault="0066488B" w:rsidP="0066488B">
            <w:r>
              <w:t>4</w:t>
            </w:r>
          </w:p>
        </w:tc>
      </w:tr>
    </w:tbl>
    <w:p w14:paraId="1C6B6AE6" w14:textId="77777777" w:rsidR="0066488B" w:rsidRDefault="0066488B" w:rsidP="0066488B"/>
    <w:p w14:paraId="5FF0CB4D" w14:textId="77777777" w:rsidR="0066488B" w:rsidRDefault="0066488B" w:rsidP="0066488B"/>
    <w:p w14:paraId="33B42955" w14:textId="77777777" w:rsidR="0066488B" w:rsidRDefault="0066488B" w:rsidP="0066488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5</w:t>
      </w:r>
    </w:p>
    <w:p w14:paraId="21A26BFC" w14:textId="77777777" w:rsidR="0066488B" w:rsidRPr="00856280" w:rsidRDefault="0066488B" w:rsidP="0066488B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66488B" w14:paraId="2443AB4E" w14:textId="77777777" w:rsidTr="0066488B">
        <w:tc>
          <w:tcPr>
            <w:tcW w:w="9778" w:type="dxa"/>
            <w:gridSpan w:val="6"/>
          </w:tcPr>
          <w:p w14:paraId="6F156EAC" w14:textId="77777777" w:rsidR="0066488B" w:rsidRPr="00B134C6" w:rsidRDefault="0066488B" w:rsidP="0066488B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66488B" w14:paraId="18D48C4D" w14:textId="77777777" w:rsidTr="0066488B">
        <w:trPr>
          <w:gridAfter w:val="5"/>
          <w:wAfter w:w="6409" w:type="dxa"/>
        </w:trPr>
        <w:tc>
          <w:tcPr>
            <w:tcW w:w="3369" w:type="dxa"/>
          </w:tcPr>
          <w:p w14:paraId="530F9BB0" w14:textId="77777777" w:rsidR="0066488B" w:rsidRDefault="0066488B" w:rsidP="0066488B">
            <w:r>
              <w:t>e in particolare so:</w:t>
            </w:r>
          </w:p>
        </w:tc>
      </w:tr>
      <w:tr w:rsidR="0066488B" w14:paraId="722EC4D4" w14:textId="77777777" w:rsidTr="004403B8">
        <w:tc>
          <w:tcPr>
            <w:tcW w:w="8188" w:type="dxa"/>
            <w:gridSpan w:val="2"/>
          </w:tcPr>
          <w:p w14:paraId="2D1725E3" w14:textId="6720502D" w:rsidR="0066488B" w:rsidRPr="000100FD" w:rsidRDefault="0066488B" w:rsidP="00B87792">
            <w:r w:rsidRPr="000100FD">
              <w:t xml:space="preserve">Dimensione 1 </w:t>
            </w:r>
            <w:r w:rsidR="00B87792" w:rsidRPr="000100FD">
              <w:t>individuare i livelli semantici nell’evoluzione del web</w:t>
            </w:r>
          </w:p>
        </w:tc>
        <w:tc>
          <w:tcPr>
            <w:tcW w:w="397" w:type="dxa"/>
          </w:tcPr>
          <w:p w14:paraId="6C154CFB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08371905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  <w:shd w:val="clear" w:color="auto" w:fill="FFFF00"/>
          </w:tcPr>
          <w:p w14:paraId="44C79495" w14:textId="77777777" w:rsidR="0066488B" w:rsidRPr="005434C5" w:rsidRDefault="0066488B" w:rsidP="0066488B">
            <w:r w:rsidRPr="005434C5">
              <w:t>3</w:t>
            </w:r>
          </w:p>
        </w:tc>
        <w:tc>
          <w:tcPr>
            <w:tcW w:w="398" w:type="dxa"/>
          </w:tcPr>
          <w:p w14:paraId="379BE1B6" w14:textId="77777777" w:rsidR="0066488B" w:rsidRDefault="0066488B" w:rsidP="0066488B">
            <w:r>
              <w:t>4</w:t>
            </w:r>
          </w:p>
        </w:tc>
      </w:tr>
      <w:tr w:rsidR="0066488B" w14:paraId="1D1CFA70" w14:textId="77777777" w:rsidTr="004403B8">
        <w:tc>
          <w:tcPr>
            <w:tcW w:w="8188" w:type="dxa"/>
            <w:gridSpan w:val="2"/>
          </w:tcPr>
          <w:p w14:paraId="0741DE53" w14:textId="7A3F25B1" w:rsidR="0066488B" w:rsidRPr="000100FD" w:rsidRDefault="0066488B" w:rsidP="00B87792">
            <w:r w:rsidRPr="000100FD">
              <w:t xml:space="preserve">Dimensione 2 </w:t>
            </w:r>
            <w:r w:rsidR="00B87792" w:rsidRPr="000100FD">
              <w:t>descrivere gli elementi base del web 1.0, 2.0 e 3.0</w:t>
            </w:r>
          </w:p>
        </w:tc>
        <w:tc>
          <w:tcPr>
            <w:tcW w:w="397" w:type="dxa"/>
          </w:tcPr>
          <w:p w14:paraId="04FAB973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21A91319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  <w:shd w:val="clear" w:color="auto" w:fill="FFFF00"/>
          </w:tcPr>
          <w:p w14:paraId="6E4E60E6" w14:textId="77777777" w:rsidR="0066488B" w:rsidRDefault="0066488B" w:rsidP="0066488B">
            <w:r>
              <w:t>3</w:t>
            </w:r>
          </w:p>
        </w:tc>
        <w:tc>
          <w:tcPr>
            <w:tcW w:w="398" w:type="dxa"/>
          </w:tcPr>
          <w:p w14:paraId="4FE847F2" w14:textId="77777777" w:rsidR="0066488B" w:rsidRDefault="0066488B" w:rsidP="0066488B">
            <w:r>
              <w:t>4</w:t>
            </w:r>
          </w:p>
        </w:tc>
      </w:tr>
      <w:tr w:rsidR="0066488B" w14:paraId="337507C0" w14:textId="77777777" w:rsidTr="004403B8">
        <w:tc>
          <w:tcPr>
            <w:tcW w:w="8188" w:type="dxa"/>
            <w:gridSpan w:val="2"/>
          </w:tcPr>
          <w:p w14:paraId="7BC06743" w14:textId="2C000D9E" w:rsidR="0066488B" w:rsidRPr="000100FD" w:rsidRDefault="0066488B" w:rsidP="00B87792">
            <w:r w:rsidRPr="000100FD">
              <w:t xml:space="preserve">Dimensione 2 </w:t>
            </w:r>
            <w:r w:rsidR="00B87792" w:rsidRPr="000100FD">
              <w:t xml:space="preserve">utilizzare tecniche di </w:t>
            </w:r>
            <w:r w:rsidRPr="000100FD">
              <w:t>semantizza</w:t>
            </w:r>
            <w:r w:rsidR="00B87792" w:rsidRPr="000100FD">
              <w:t>zione per creare</w:t>
            </w:r>
            <w:r w:rsidRPr="000100FD">
              <w:t xml:space="preserve"> un testo con Joomla</w:t>
            </w:r>
          </w:p>
        </w:tc>
        <w:tc>
          <w:tcPr>
            <w:tcW w:w="397" w:type="dxa"/>
            <w:shd w:val="clear" w:color="auto" w:fill="FFFF00"/>
          </w:tcPr>
          <w:p w14:paraId="1F46679C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6B017F4C" w14:textId="77777777" w:rsidR="0066488B" w:rsidRPr="005434C5" w:rsidRDefault="0066488B" w:rsidP="0066488B">
            <w:r w:rsidRPr="005434C5">
              <w:t>2</w:t>
            </w:r>
          </w:p>
        </w:tc>
        <w:tc>
          <w:tcPr>
            <w:tcW w:w="397" w:type="dxa"/>
          </w:tcPr>
          <w:p w14:paraId="337D6638" w14:textId="77777777" w:rsidR="0066488B" w:rsidRPr="004403B8" w:rsidRDefault="0066488B" w:rsidP="0066488B">
            <w:r w:rsidRPr="004403B8">
              <w:t>3</w:t>
            </w:r>
          </w:p>
        </w:tc>
        <w:tc>
          <w:tcPr>
            <w:tcW w:w="398" w:type="dxa"/>
          </w:tcPr>
          <w:p w14:paraId="6CC7437D" w14:textId="77777777" w:rsidR="0066488B" w:rsidRDefault="0066488B" w:rsidP="0066488B">
            <w:r>
              <w:t>4</w:t>
            </w:r>
          </w:p>
        </w:tc>
      </w:tr>
    </w:tbl>
    <w:p w14:paraId="29C4D8BD" w14:textId="77777777" w:rsidR="0066488B" w:rsidRDefault="0066488B" w:rsidP="0066488B"/>
    <w:p w14:paraId="7FBBA70B" w14:textId="77777777" w:rsidR="0066488B" w:rsidRDefault="0066488B" w:rsidP="0066488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6</w:t>
      </w:r>
    </w:p>
    <w:p w14:paraId="5D044FC6" w14:textId="77777777" w:rsidR="0066488B" w:rsidRPr="00856280" w:rsidRDefault="0066488B" w:rsidP="0066488B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66488B" w14:paraId="72FE18FE" w14:textId="77777777" w:rsidTr="0066488B">
        <w:tc>
          <w:tcPr>
            <w:tcW w:w="9778" w:type="dxa"/>
            <w:gridSpan w:val="6"/>
          </w:tcPr>
          <w:p w14:paraId="097545A9" w14:textId="77777777" w:rsidR="0066488B" w:rsidRPr="00B134C6" w:rsidRDefault="0066488B" w:rsidP="0066488B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66488B" w14:paraId="57762266" w14:textId="77777777" w:rsidTr="0066488B">
        <w:trPr>
          <w:gridAfter w:val="5"/>
          <w:wAfter w:w="6409" w:type="dxa"/>
        </w:trPr>
        <w:tc>
          <w:tcPr>
            <w:tcW w:w="3369" w:type="dxa"/>
          </w:tcPr>
          <w:p w14:paraId="1911B5BF" w14:textId="77777777" w:rsidR="0066488B" w:rsidRDefault="0066488B" w:rsidP="0066488B">
            <w:r>
              <w:t>e in particolare so:</w:t>
            </w:r>
          </w:p>
        </w:tc>
      </w:tr>
      <w:tr w:rsidR="0066488B" w14:paraId="5A0926CA" w14:textId="77777777" w:rsidTr="004403B8">
        <w:tc>
          <w:tcPr>
            <w:tcW w:w="8188" w:type="dxa"/>
            <w:gridSpan w:val="2"/>
          </w:tcPr>
          <w:p w14:paraId="6A127DDE" w14:textId="5C21B7F1" w:rsidR="0066488B" w:rsidRPr="000100FD" w:rsidRDefault="0066488B" w:rsidP="00B87792">
            <w:r w:rsidRPr="000100FD">
              <w:t xml:space="preserve">Dimensione 1 </w:t>
            </w:r>
            <w:r w:rsidR="00B87792" w:rsidRPr="000100FD">
              <w:t>descrivere</w:t>
            </w:r>
            <w:r w:rsidRPr="000100FD">
              <w:t xml:space="preserve"> un’ontologia</w:t>
            </w:r>
            <w:r w:rsidR="00B87792" w:rsidRPr="000100FD">
              <w:t xml:space="preserve"> in Proté</w:t>
            </w:r>
            <w:r w:rsidRPr="000100FD">
              <w:t>gé</w:t>
            </w:r>
            <w:r w:rsidR="000100FD">
              <w:t xml:space="preserve"> e rappresentare i suoi </w:t>
            </w:r>
            <w:r w:rsidR="00B87792" w:rsidRPr="000100FD">
              <w:t>concetti</w:t>
            </w:r>
          </w:p>
        </w:tc>
        <w:tc>
          <w:tcPr>
            <w:tcW w:w="397" w:type="dxa"/>
          </w:tcPr>
          <w:p w14:paraId="62738D2E" w14:textId="06E09873" w:rsidR="0066488B" w:rsidRDefault="000100FD" w:rsidP="0066488B">
            <w:r>
              <w:t>1</w:t>
            </w:r>
          </w:p>
        </w:tc>
        <w:tc>
          <w:tcPr>
            <w:tcW w:w="398" w:type="dxa"/>
            <w:shd w:val="clear" w:color="auto" w:fill="FFFF00"/>
          </w:tcPr>
          <w:p w14:paraId="05FC0E42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</w:tcPr>
          <w:p w14:paraId="31BBA6B6" w14:textId="77777777" w:rsidR="0066488B" w:rsidRPr="005434C5" w:rsidRDefault="0066488B" w:rsidP="0066488B">
            <w:r w:rsidRPr="005434C5">
              <w:t>3</w:t>
            </w:r>
          </w:p>
        </w:tc>
        <w:tc>
          <w:tcPr>
            <w:tcW w:w="398" w:type="dxa"/>
          </w:tcPr>
          <w:p w14:paraId="06F75875" w14:textId="77777777" w:rsidR="0066488B" w:rsidRDefault="0066488B" w:rsidP="0066488B">
            <w:r>
              <w:t>4</w:t>
            </w:r>
          </w:p>
        </w:tc>
      </w:tr>
      <w:tr w:rsidR="0066488B" w14:paraId="5817F092" w14:textId="77777777" w:rsidTr="004403B8">
        <w:tc>
          <w:tcPr>
            <w:tcW w:w="8188" w:type="dxa"/>
            <w:gridSpan w:val="2"/>
          </w:tcPr>
          <w:p w14:paraId="2C220C9E" w14:textId="13C048A1" w:rsidR="0066488B" w:rsidRPr="000100FD" w:rsidRDefault="0066488B" w:rsidP="000100FD">
            <w:pPr>
              <w:tabs>
                <w:tab w:val="left" w:pos="5760"/>
              </w:tabs>
            </w:pPr>
            <w:r w:rsidRPr="000100FD">
              <w:t xml:space="preserve">Dimensione 2 </w:t>
            </w:r>
            <w:r w:rsidR="00B87792" w:rsidRPr="000100FD">
              <w:t>utilizzare semplici query in SPARQL</w:t>
            </w:r>
            <w:r w:rsidR="000100FD" w:rsidRPr="000100FD">
              <w:tab/>
            </w:r>
          </w:p>
        </w:tc>
        <w:tc>
          <w:tcPr>
            <w:tcW w:w="397" w:type="dxa"/>
          </w:tcPr>
          <w:p w14:paraId="314ADF31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206133D1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  <w:shd w:val="clear" w:color="auto" w:fill="FFFF00"/>
          </w:tcPr>
          <w:p w14:paraId="4C0DAAAC" w14:textId="77777777" w:rsidR="0066488B" w:rsidRDefault="0066488B" w:rsidP="0066488B">
            <w:r>
              <w:t>3</w:t>
            </w:r>
          </w:p>
        </w:tc>
        <w:tc>
          <w:tcPr>
            <w:tcW w:w="398" w:type="dxa"/>
          </w:tcPr>
          <w:p w14:paraId="435968D8" w14:textId="77777777" w:rsidR="0066488B" w:rsidRDefault="0066488B" w:rsidP="0066488B">
            <w:r>
              <w:t>4</w:t>
            </w:r>
          </w:p>
        </w:tc>
      </w:tr>
    </w:tbl>
    <w:p w14:paraId="37A4BB1C" w14:textId="77777777" w:rsidR="0066488B" w:rsidRDefault="0066488B" w:rsidP="0066488B"/>
    <w:p w14:paraId="45AAFC82" w14:textId="77777777" w:rsidR="0066488B" w:rsidRDefault="0066488B" w:rsidP="0066488B"/>
    <w:p w14:paraId="4BA5F12D" w14:textId="77777777" w:rsidR="0066488B" w:rsidRDefault="0066488B" w:rsidP="0066488B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>MA_ 7</w:t>
      </w:r>
    </w:p>
    <w:p w14:paraId="38221F0B" w14:textId="77777777" w:rsidR="0066488B" w:rsidRPr="00856280" w:rsidRDefault="0066488B" w:rsidP="0066488B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66488B" w14:paraId="7A5A4486" w14:textId="77777777" w:rsidTr="0066488B">
        <w:tc>
          <w:tcPr>
            <w:tcW w:w="9778" w:type="dxa"/>
            <w:gridSpan w:val="6"/>
          </w:tcPr>
          <w:p w14:paraId="100DBEB8" w14:textId="77777777" w:rsidR="0066488B" w:rsidRPr="00B134C6" w:rsidRDefault="0066488B" w:rsidP="0066488B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66488B" w14:paraId="4FA5FEC7" w14:textId="77777777" w:rsidTr="0066488B">
        <w:trPr>
          <w:gridAfter w:val="5"/>
          <w:wAfter w:w="6409" w:type="dxa"/>
        </w:trPr>
        <w:tc>
          <w:tcPr>
            <w:tcW w:w="3369" w:type="dxa"/>
          </w:tcPr>
          <w:p w14:paraId="7403C4E8" w14:textId="77777777" w:rsidR="0066488B" w:rsidRDefault="0066488B" w:rsidP="0066488B">
            <w:r>
              <w:t>e in particolare so:</w:t>
            </w:r>
          </w:p>
        </w:tc>
      </w:tr>
      <w:tr w:rsidR="0066488B" w14:paraId="608E5C3C" w14:textId="77777777" w:rsidTr="004403B8">
        <w:trPr>
          <w:trHeight w:val="64"/>
        </w:trPr>
        <w:tc>
          <w:tcPr>
            <w:tcW w:w="8188" w:type="dxa"/>
            <w:gridSpan w:val="2"/>
          </w:tcPr>
          <w:p w14:paraId="2E2BF3EF" w14:textId="5397075E" w:rsidR="0066488B" w:rsidRPr="000100FD" w:rsidRDefault="0066488B" w:rsidP="000100FD">
            <w:pPr>
              <w:tabs>
                <w:tab w:val="left" w:pos="6053"/>
              </w:tabs>
            </w:pPr>
            <w:r w:rsidRPr="000100FD">
              <w:t>Dimensione 1 ut</w:t>
            </w:r>
            <w:r w:rsidR="000100FD" w:rsidRPr="000100FD">
              <w:t>ilizzare strumenti GIS</w:t>
            </w:r>
            <w:r w:rsidR="00BF5D3E" w:rsidRPr="000100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100FD" w:rsidRPr="000100FD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397" w:type="dxa"/>
          </w:tcPr>
          <w:p w14:paraId="6739D0EB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3010B0F2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</w:tcPr>
          <w:p w14:paraId="0B610B22" w14:textId="77777777" w:rsidR="0066488B" w:rsidRPr="005434C5" w:rsidRDefault="0066488B" w:rsidP="0066488B">
            <w:r w:rsidRPr="005434C5">
              <w:t>3</w:t>
            </w:r>
          </w:p>
        </w:tc>
        <w:tc>
          <w:tcPr>
            <w:tcW w:w="398" w:type="dxa"/>
            <w:shd w:val="clear" w:color="auto" w:fill="FFFF00"/>
          </w:tcPr>
          <w:p w14:paraId="24F4DB50" w14:textId="77777777" w:rsidR="0066488B" w:rsidRDefault="0066488B" w:rsidP="0066488B">
            <w:r>
              <w:t>4</w:t>
            </w:r>
          </w:p>
        </w:tc>
      </w:tr>
      <w:tr w:rsidR="0066488B" w14:paraId="4C14D7E1" w14:textId="77777777" w:rsidTr="004403B8">
        <w:tc>
          <w:tcPr>
            <w:tcW w:w="8188" w:type="dxa"/>
            <w:gridSpan w:val="2"/>
          </w:tcPr>
          <w:p w14:paraId="50755146" w14:textId="40ABB3D7" w:rsidR="0066488B" w:rsidRPr="000100FD" w:rsidRDefault="0066488B" w:rsidP="000100FD">
            <w:r w:rsidRPr="000100FD">
              <w:t xml:space="preserve">Dimensione 2 utilizzare </w:t>
            </w:r>
            <w:r w:rsidR="000100FD" w:rsidRPr="000100FD">
              <w:t>software per il rilievo fotografico</w:t>
            </w:r>
            <w:r w:rsidRPr="000100FD">
              <w:t xml:space="preserve"> </w:t>
            </w:r>
            <w:r w:rsidR="000100FD" w:rsidRPr="000100FD">
              <w:t>(</w:t>
            </w:r>
            <w:r w:rsidRPr="000100FD">
              <w:t>Photoscan</w:t>
            </w:r>
            <w:r w:rsidR="000100FD" w:rsidRPr="000100FD">
              <w:t>, Cloud Compare)</w:t>
            </w:r>
          </w:p>
        </w:tc>
        <w:tc>
          <w:tcPr>
            <w:tcW w:w="397" w:type="dxa"/>
          </w:tcPr>
          <w:p w14:paraId="3FBBBE5A" w14:textId="77777777" w:rsidR="0066488B" w:rsidRDefault="0066488B" w:rsidP="0066488B">
            <w:r>
              <w:t>1</w:t>
            </w:r>
          </w:p>
        </w:tc>
        <w:tc>
          <w:tcPr>
            <w:tcW w:w="398" w:type="dxa"/>
          </w:tcPr>
          <w:p w14:paraId="208246F5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</w:tcPr>
          <w:p w14:paraId="40E8EAB0" w14:textId="77777777" w:rsidR="0066488B" w:rsidRDefault="0066488B" w:rsidP="0066488B">
            <w:r>
              <w:t>3</w:t>
            </w:r>
          </w:p>
        </w:tc>
        <w:tc>
          <w:tcPr>
            <w:tcW w:w="398" w:type="dxa"/>
            <w:shd w:val="clear" w:color="auto" w:fill="FFFF00"/>
          </w:tcPr>
          <w:p w14:paraId="428038EE" w14:textId="77777777" w:rsidR="0066488B" w:rsidRDefault="0066488B" w:rsidP="0066488B">
            <w:r>
              <w:t>4</w:t>
            </w:r>
          </w:p>
        </w:tc>
      </w:tr>
      <w:tr w:rsidR="0066488B" w14:paraId="6D5A3C8B" w14:textId="77777777" w:rsidTr="004403B8">
        <w:tc>
          <w:tcPr>
            <w:tcW w:w="8188" w:type="dxa"/>
            <w:gridSpan w:val="2"/>
          </w:tcPr>
          <w:p w14:paraId="56AAAF46" w14:textId="38108251" w:rsidR="0066488B" w:rsidRPr="000100FD" w:rsidRDefault="0066488B" w:rsidP="0066488B">
            <w:r w:rsidRPr="000100FD">
              <w:t xml:space="preserve">Dimensione 2 </w:t>
            </w:r>
            <w:r w:rsidR="000100FD" w:rsidRPr="000100FD">
              <w:t>descrivere gli elementi base del</w:t>
            </w:r>
            <w:r w:rsidR="000100FD">
              <w:t xml:space="preserve"> rilievo </w:t>
            </w:r>
            <w:r w:rsidRPr="000100FD">
              <w:t>con drone</w:t>
            </w:r>
            <w:r w:rsidR="000100FD">
              <w:t xml:space="preserve"> o </w:t>
            </w:r>
            <w:r w:rsidRPr="000100FD">
              <w:t>laserscanner</w:t>
            </w:r>
          </w:p>
        </w:tc>
        <w:tc>
          <w:tcPr>
            <w:tcW w:w="397" w:type="dxa"/>
          </w:tcPr>
          <w:p w14:paraId="6D12F6C8" w14:textId="77777777" w:rsidR="0066488B" w:rsidRPr="00C9682F" w:rsidRDefault="0066488B" w:rsidP="0066488B">
            <w:r w:rsidRPr="00C9682F">
              <w:t>1</w:t>
            </w:r>
          </w:p>
        </w:tc>
        <w:tc>
          <w:tcPr>
            <w:tcW w:w="398" w:type="dxa"/>
          </w:tcPr>
          <w:p w14:paraId="0B923525" w14:textId="77777777" w:rsidR="0066488B" w:rsidRPr="004403B8" w:rsidRDefault="0066488B" w:rsidP="0066488B">
            <w:r w:rsidRPr="004403B8">
              <w:t>2</w:t>
            </w:r>
          </w:p>
        </w:tc>
        <w:tc>
          <w:tcPr>
            <w:tcW w:w="397" w:type="dxa"/>
          </w:tcPr>
          <w:p w14:paraId="030D81DF" w14:textId="77777777" w:rsidR="0066488B" w:rsidRPr="00C9682F" w:rsidRDefault="0066488B" w:rsidP="0066488B">
            <w:r w:rsidRPr="00C9682F">
              <w:t>3</w:t>
            </w:r>
          </w:p>
        </w:tc>
        <w:tc>
          <w:tcPr>
            <w:tcW w:w="398" w:type="dxa"/>
            <w:shd w:val="clear" w:color="auto" w:fill="FFFF00"/>
          </w:tcPr>
          <w:p w14:paraId="383BE8AE" w14:textId="77777777" w:rsidR="0066488B" w:rsidRDefault="0066488B" w:rsidP="0066488B">
            <w:r>
              <w:t>4</w:t>
            </w:r>
          </w:p>
        </w:tc>
      </w:tr>
    </w:tbl>
    <w:p w14:paraId="5E6DA5D5" w14:textId="77777777" w:rsidR="00B134C6" w:rsidRDefault="00B13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BF5D3E" w14:paraId="14504E60" w14:textId="77777777" w:rsidTr="00BF5D3E">
        <w:tc>
          <w:tcPr>
            <w:tcW w:w="9778" w:type="dxa"/>
            <w:gridSpan w:val="6"/>
          </w:tcPr>
          <w:p w14:paraId="08FAB076" w14:textId="77777777" w:rsidR="00BF5D3E" w:rsidRPr="00B134C6" w:rsidRDefault="00BF5D3E" w:rsidP="00BF5D3E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  <w:r>
              <w:rPr>
                <w:b/>
              </w:rPr>
              <w:t xml:space="preserve"> </w:t>
            </w:r>
          </w:p>
        </w:tc>
      </w:tr>
      <w:tr w:rsidR="00BF5D3E" w14:paraId="68C43FC3" w14:textId="77777777" w:rsidTr="00BF5D3E">
        <w:trPr>
          <w:gridAfter w:val="5"/>
          <w:wAfter w:w="6409" w:type="dxa"/>
        </w:trPr>
        <w:tc>
          <w:tcPr>
            <w:tcW w:w="3369" w:type="dxa"/>
          </w:tcPr>
          <w:p w14:paraId="67DB727E" w14:textId="77777777" w:rsidR="00BF5D3E" w:rsidRDefault="00BF5D3E" w:rsidP="00BF5D3E">
            <w:r>
              <w:t>e in particolare so:</w:t>
            </w:r>
          </w:p>
        </w:tc>
      </w:tr>
      <w:tr w:rsidR="00BF5D3E" w14:paraId="37653A7C" w14:textId="77777777" w:rsidTr="004403B8">
        <w:tc>
          <w:tcPr>
            <w:tcW w:w="8188" w:type="dxa"/>
            <w:gridSpan w:val="2"/>
          </w:tcPr>
          <w:p w14:paraId="4BCEFC92" w14:textId="0EFEB92D" w:rsidR="00BF5D3E" w:rsidRPr="000100FD" w:rsidRDefault="00BF5D3E" w:rsidP="000100FD">
            <w:r w:rsidRPr="000100FD">
              <w:t xml:space="preserve">Dimensione 1 </w:t>
            </w:r>
            <w:r w:rsidR="000100FD" w:rsidRPr="000100FD">
              <w:rPr>
                <w:lang w:val="en-US"/>
              </w:rPr>
              <w:t>descrivere le diverse t</w:t>
            </w:r>
            <w:r w:rsidR="004403B8">
              <w:rPr>
                <w:lang w:val="en-US"/>
              </w:rPr>
              <w:t>ipologie di immagini satellitari</w:t>
            </w:r>
            <w:r w:rsidR="000100FD" w:rsidRPr="000100FD">
              <w:rPr>
                <w:lang w:val="en-US"/>
              </w:rPr>
              <w:t xml:space="preserve"> e loro utilizzo</w:t>
            </w:r>
          </w:p>
        </w:tc>
        <w:tc>
          <w:tcPr>
            <w:tcW w:w="397" w:type="dxa"/>
          </w:tcPr>
          <w:p w14:paraId="5EBC59FC" w14:textId="77777777" w:rsidR="00BF5D3E" w:rsidRDefault="00BF5D3E" w:rsidP="00BF5D3E">
            <w:r>
              <w:t>1</w:t>
            </w:r>
          </w:p>
        </w:tc>
        <w:tc>
          <w:tcPr>
            <w:tcW w:w="398" w:type="dxa"/>
          </w:tcPr>
          <w:p w14:paraId="7AD4F66E" w14:textId="77777777" w:rsidR="00BF5D3E" w:rsidRPr="004403B8" w:rsidRDefault="00BF5D3E" w:rsidP="00BF5D3E">
            <w:r w:rsidRPr="004403B8">
              <w:t>2</w:t>
            </w:r>
          </w:p>
        </w:tc>
        <w:tc>
          <w:tcPr>
            <w:tcW w:w="397" w:type="dxa"/>
          </w:tcPr>
          <w:p w14:paraId="56FECAA7" w14:textId="77777777" w:rsidR="00BF5D3E" w:rsidRPr="005434C5" w:rsidRDefault="00BF5D3E" w:rsidP="00BF5D3E">
            <w:r w:rsidRPr="005434C5">
              <w:t>3</w:t>
            </w:r>
          </w:p>
        </w:tc>
        <w:tc>
          <w:tcPr>
            <w:tcW w:w="398" w:type="dxa"/>
            <w:shd w:val="clear" w:color="auto" w:fill="FFFF00"/>
          </w:tcPr>
          <w:p w14:paraId="07B149B4" w14:textId="77777777" w:rsidR="00BF5D3E" w:rsidRDefault="00BF5D3E" w:rsidP="00BF5D3E">
            <w:r>
              <w:t>4</w:t>
            </w:r>
          </w:p>
        </w:tc>
      </w:tr>
      <w:tr w:rsidR="00BF5D3E" w14:paraId="67E7586D" w14:textId="77777777" w:rsidTr="004403B8">
        <w:tc>
          <w:tcPr>
            <w:tcW w:w="8188" w:type="dxa"/>
            <w:gridSpan w:val="2"/>
          </w:tcPr>
          <w:p w14:paraId="41817473" w14:textId="5560BCD0" w:rsidR="00BF5D3E" w:rsidRPr="000100FD" w:rsidRDefault="00BF5D3E" w:rsidP="000100FD">
            <w:pPr>
              <w:rPr>
                <w:lang w:val="en-US"/>
              </w:rPr>
            </w:pPr>
            <w:r w:rsidRPr="000100FD">
              <w:t xml:space="preserve">Dimensione 2 </w:t>
            </w:r>
            <w:r w:rsidR="000100FD" w:rsidRPr="000100FD">
              <w:rPr>
                <w:lang w:val="en-US"/>
              </w:rPr>
              <w:t>elaborazione di dati geografici reperiti anche dal web</w:t>
            </w:r>
          </w:p>
        </w:tc>
        <w:tc>
          <w:tcPr>
            <w:tcW w:w="397" w:type="dxa"/>
          </w:tcPr>
          <w:p w14:paraId="1E5D2B9B" w14:textId="77777777" w:rsidR="00BF5D3E" w:rsidRDefault="00BF5D3E" w:rsidP="00BF5D3E">
            <w:r>
              <w:t>1</w:t>
            </w:r>
          </w:p>
        </w:tc>
        <w:tc>
          <w:tcPr>
            <w:tcW w:w="398" w:type="dxa"/>
          </w:tcPr>
          <w:p w14:paraId="775EAC40" w14:textId="77777777" w:rsidR="00BF5D3E" w:rsidRPr="004403B8" w:rsidRDefault="00BF5D3E" w:rsidP="00BF5D3E">
            <w:r w:rsidRPr="004403B8">
              <w:t>2</w:t>
            </w:r>
          </w:p>
        </w:tc>
        <w:tc>
          <w:tcPr>
            <w:tcW w:w="397" w:type="dxa"/>
          </w:tcPr>
          <w:p w14:paraId="06031661" w14:textId="77777777" w:rsidR="00BF5D3E" w:rsidRDefault="00BF5D3E" w:rsidP="00BF5D3E">
            <w:r>
              <w:t>3</w:t>
            </w:r>
          </w:p>
        </w:tc>
        <w:tc>
          <w:tcPr>
            <w:tcW w:w="398" w:type="dxa"/>
            <w:shd w:val="clear" w:color="auto" w:fill="FFFF00"/>
          </w:tcPr>
          <w:p w14:paraId="3F7E35EB" w14:textId="77777777" w:rsidR="00BF5D3E" w:rsidRDefault="00BF5D3E" w:rsidP="00BF5D3E">
            <w:r>
              <w:t>4</w:t>
            </w:r>
          </w:p>
        </w:tc>
      </w:tr>
    </w:tbl>
    <w:p w14:paraId="07F0D44D" w14:textId="26754F85" w:rsidR="00CD10F0" w:rsidRDefault="00CD10F0" w:rsidP="00CD10F0"/>
    <w:sectPr w:rsidR="00CD10F0" w:rsidSect="00856280">
      <w:headerReference w:type="default" r:id="rId10"/>
      <w:footerReference w:type="default" r:id="rId11"/>
      <w:pgSz w:w="11906" w:h="16838" w:code="9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874EA" w14:textId="77777777" w:rsidR="004403B8" w:rsidRDefault="004403B8" w:rsidP="00A2782B">
      <w:pPr>
        <w:spacing w:after="0" w:line="240" w:lineRule="auto"/>
      </w:pPr>
      <w:r>
        <w:separator/>
      </w:r>
    </w:p>
  </w:endnote>
  <w:endnote w:type="continuationSeparator" w:id="0">
    <w:p w14:paraId="76345DF6" w14:textId="77777777" w:rsidR="004403B8" w:rsidRDefault="004403B8" w:rsidP="00A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681A0" w14:textId="77777777" w:rsidR="004403B8" w:rsidRPr="00A2782B" w:rsidRDefault="004403B8" w:rsidP="00856280">
    <w:pPr>
      <w:pStyle w:val="Footer"/>
      <w:pBdr>
        <w:bottom w:val="single" w:sz="4" w:space="1" w:color="auto"/>
      </w:pBdr>
      <w:rPr>
        <w:i/>
      </w:rPr>
    </w:pPr>
    <w:r>
      <w:tab/>
    </w:r>
    <w:r w:rsidRPr="00A2782B">
      <w:rPr>
        <w:i/>
        <w:sz w:val="20"/>
      </w:rPr>
      <w:t xml:space="preserve">Pag  </w:t>
    </w:r>
    <w:r>
      <w:rPr>
        <w:i/>
        <w:sz w:val="20"/>
      </w:rPr>
      <w:t>-</w:t>
    </w:r>
    <w:r w:rsidRPr="00A2782B">
      <w:rPr>
        <w:i/>
        <w:sz w:val="20"/>
      </w:rPr>
      <w:t xml:space="preserve"> </w:t>
    </w:r>
    <w:r w:rsidRPr="00A2782B">
      <w:rPr>
        <w:i/>
        <w:sz w:val="20"/>
      </w:rPr>
      <w:tab/>
      <w:t xml:space="preserve">Progetto di Formazione Temotec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71985" w14:textId="77777777" w:rsidR="004403B8" w:rsidRDefault="004403B8" w:rsidP="00A2782B">
      <w:pPr>
        <w:spacing w:after="0" w:line="240" w:lineRule="auto"/>
      </w:pPr>
      <w:r>
        <w:separator/>
      </w:r>
    </w:p>
  </w:footnote>
  <w:footnote w:type="continuationSeparator" w:id="0">
    <w:p w14:paraId="105CF1F7" w14:textId="77777777" w:rsidR="004403B8" w:rsidRDefault="004403B8" w:rsidP="00A2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8A269" w14:textId="77777777" w:rsidR="004403B8" w:rsidRDefault="004403B8" w:rsidP="00856280">
    <w:pPr>
      <w:pStyle w:val="Header"/>
      <w:pBdr>
        <w:bottom w:val="single" w:sz="4" w:space="1" w:color="auto"/>
      </w:pBdr>
      <w:jc w:val="right"/>
    </w:pPr>
    <w:r>
      <w:rPr>
        <w:i/>
        <w:sz w:val="20"/>
      </w:rPr>
      <w:t xml:space="preserve">Portfolio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CA1"/>
    <w:multiLevelType w:val="hybridMultilevel"/>
    <w:tmpl w:val="C802A976"/>
    <w:lvl w:ilvl="0" w:tplc="17F6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5048"/>
    <w:multiLevelType w:val="hybridMultilevel"/>
    <w:tmpl w:val="CE9243A6"/>
    <w:lvl w:ilvl="0" w:tplc="17F6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26452"/>
    <w:multiLevelType w:val="hybridMultilevel"/>
    <w:tmpl w:val="E7A2E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328FF"/>
    <w:multiLevelType w:val="hybridMultilevel"/>
    <w:tmpl w:val="CD888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D5CE1"/>
    <w:multiLevelType w:val="hybridMultilevel"/>
    <w:tmpl w:val="4E22C426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F7B10"/>
    <w:multiLevelType w:val="hybridMultilevel"/>
    <w:tmpl w:val="BA583B7C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B7315"/>
    <w:multiLevelType w:val="hybridMultilevel"/>
    <w:tmpl w:val="78ACF124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93839"/>
    <w:multiLevelType w:val="hybridMultilevel"/>
    <w:tmpl w:val="1E7E1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4FE7"/>
    <w:multiLevelType w:val="hybridMultilevel"/>
    <w:tmpl w:val="5962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A0CAD"/>
    <w:multiLevelType w:val="hybridMultilevel"/>
    <w:tmpl w:val="AD9E0B66"/>
    <w:lvl w:ilvl="0" w:tplc="0374CFBA">
      <w:numFmt w:val="bullet"/>
      <w:lvlText w:val=""/>
      <w:lvlJc w:val="left"/>
      <w:pPr>
        <w:ind w:left="720" w:hanging="360"/>
      </w:pPr>
      <w:rPr>
        <w:rFonts w:ascii="Symbol" w:eastAsiaTheme="minorHAnsi" w:hAnsi="Symbol" w:cs="MinionPro-Regular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9D"/>
    <w:rsid w:val="000100FD"/>
    <w:rsid w:val="00055FB7"/>
    <w:rsid w:val="00064718"/>
    <w:rsid w:val="000F5D49"/>
    <w:rsid w:val="00113082"/>
    <w:rsid w:val="001966D2"/>
    <w:rsid w:val="001C2BEB"/>
    <w:rsid w:val="00362E01"/>
    <w:rsid w:val="0043082B"/>
    <w:rsid w:val="004403B8"/>
    <w:rsid w:val="004C2A9D"/>
    <w:rsid w:val="004D5FFB"/>
    <w:rsid w:val="0066488B"/>
    <w:rsid w:val="00767E3E"/>
    <w:rsid w:val="007A493F"/>
    <w:rsid w:val="00856280"/>
    <w:rsid w:val="0086000E"/>
    <w:rsid w:val="008746DA"/>
    <w:rsid w:val="008E1673"/>
    <w:rsid w:val="00902463"/>
    <w:rsid w:val="00907656"/>
    <w:rsid w:val="009C563E"/>
    <w:rsid w:val="00A1596C"/>
    <w:rsid w:val="00A2782B"/>
    <w:rsid w:val="00A810C2"/>
    <w:rsid w:val="00B134C6"/>
    <w:rsid w:val="00B7073B"/>
    <w:rsid w:val="00B87792"/>
    <w:rsid w:val="00BF5D3E"/>
    <w:rsid w:val="00C5668F"/>
    <w:rsid w:val="00CD10F0"/>
    <w:rsid w:val="00DC2482"/>
    <w:rsid w:val="00E15DFF"/>
    <w:rsid w:val="00E233E0"/>
    <w:rsid w:val="00E63E49"/>
    <w:rsid w:val="00F46B63"/>
    <w:rsid w:val="00F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F9E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9D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9D"/>
    <w:pPr>
      <w:ind w:left="720"/>
      <w:contextualSpacing/>
    </w:pPr>
  </w:style>
  <w:style w:type="table" w:styleId="TableGrid">
    <w:name w:val="Table Grid"/>
    <w:basedOn w:val="TableNormal"/>
    <w:uiPriority w:val="59"/>
    <w:rsid w:val="004C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2B"/>
  </w:style>
  <w:style w:type="paragraph" w:styleId="Footer">
    <w:name w:val="footer"/>
    <w:basedOn w:val="Normal"/>
    <w:link w:val="FooterChar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82B"/>
  </w:style>
  <w:style w:type="paragraph" w:styleId="BalloonText">
    <w:name w:val="Balloon Text"/>
    <w:basedOn w:val="Normal"/>
    <w:link w:val="BalloonTextChar"/>
    <w:uiPriority w:val="99"/>
    <w:semiHidden/>
    <w:unhideWhenUsed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9D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9D"/>
    <w:pPr>
      <w:ind w:left="720"/>
      <w:contextualSpacing/>
    </w:pPr>
  </w:style>
  <w:style w:type="table" w:styleId="TableGrid">
    <w:name w:val="Table Grid"/>
    <w:basedOn w:val="TableNormal"/>
    <w:uiPriority w:val="59"/>
    <w:rsid w:val="004C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2B"/>
  </w:style>
  <w:style w:type="paragraph" w:styleId="Footer">
    <w:name w:val="footer"/>
    <w:basedOn w:val="Normal"/>
    <w:link w:val="FooterChar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82B"/>
  </w:style>
  <w:style w:type="paragraph" w:styleId="BalloonText">
    <w:name w:val="Balloon Text"/>
    <w:basedOn w:val="Normal"/>
    <w:link w:val="BalloonTextChar"/>
    <w:uiPriority w:val="99"/>
    <w:semiHidden/>
    <w:unhideWhenUsed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7D9C-ED0D-0640-84D0-4BFD6E8A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1070</Words>
  <Characters>6103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vince</cp:lastModifiedBy>
  <cp:revision>6</cp:revision>
  <dcterms:created xsi:type="dcterms:W3CDTF">2015-10-08T16:51:00Z</dcterms:created>
  <dcterms:modified xsi:type="dcterms:W3CDTF">2015-10-08T22:42:00Z</dcterms:modified>
</cp:coreProperties>
</file>